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designing, developing, and maintaining scalable web applications. Proficient in modern C# and Vue.js, with extensive knowledge of CSS practices, database technologies, and best coding practices. Demonstrated ability to lead projects, mentor junior developers, and drive complex engineering initiatives. Passionate about enhancing online education and development of engaging learning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code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engineering teams to define, prioritize, and deliver key educational features, ensuring alignment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clean coding standards and developed a comprehensive testing strategy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maintainability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fostering a culture of clean architecture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software development lifecycle, from conceptual designs to production deployment in a CI/CD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meetings to provide updates on project milestones and gather feedback from stakeholders to improve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solutions, managing schemas, and performing optimization strategies that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cloud resources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within development processes to streamline collaboration and maintain project integrity through branches and pull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 and enhanced accessibility features for all user demographics.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assessments to ensure application security compliance and implemented enhancements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ongoing evolution of the application stack by researching new technologies and recommending best-fit solutions to enhance platform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build and enhance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user experiences and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performance by implementing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images and rendering behaviors.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migration initiatives utilizing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application reliability through rigorous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minimum code coverage of 85% across all applications and increasing confidence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codebases efficiently, facilitating team collaboration through organized repositories and branch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daily stand-ups, sprint planning, and retrospectives to enhance teamwork and project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QA teams to establish robust testing procedures and streamline the release process, ensuring high-quality software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led technical workshops to improve the skill set of junior developers in front-end frameworks and clean coding principles for improved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REST APIs for performance and scalability, reducing latency and improving response times by 20% using load testing tools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that focused on best practices, architectural patterns, and coding standards, fostering a collaborative and supportive coding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software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personalized learning solutions for students.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gather requirements and translate them into functional software specifications, improving feature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that focused on best practices and mentoring, helping junior team members improve their coding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to automate deployments and reduce manual labor-related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for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database interactions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tools to track application performance and user engagement, implementing improvements based on data-driven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 SQL,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Vue.js, React, Angular, ASP.NET Core,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Cloud Technologies</w:t>
      </w:r>
      <w:r>
        <w:rPr>
          <w:rFonts w:asciiTheme="minorHAnsi" w:hAnsiTheme="minorHAnsi" w:cstheme="majorHAnsi"/>
          <w:lang w:val="en-US"/>
        </w:rPr>
        <w:t xml:space="preserve">: PostgreSQL, MongoDB, Google Cloud Platform, GKE, GCS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Terraform, Argo CD, Helm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Testing</w:t>
      </w:r>
      <w:r>
        <w:rPr>
          <w:rFonts w:asciiTheme="minorHAnsi" w:hAnsiTheme="minorHAnsi" w:cstheme="majorHAnsi"/>
          <w:lang w:val="en-US"/>
        </w:rPr>
        <w:t xml:space="preserve">: Git, Jest, Unit Testing, Mocha, Chai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