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experience specializing in building robust applications using Ruby on Rails and Vue.js. Proven ability to lead software engineering projects, ensure iterative delivery of high-quality solutions, and optimize performance of production systems. Passionate about software architecture and driven to improve development processes and team effectiveness through collaborative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the user experience of healthcare professionals.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high-quality software products,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by introducing caching mechanisms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and stability of applications during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modular platform with numerous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third-party integrations, ensuring smooth operational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that improved code quality and adherence to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product management teams to ensure alignment between engineering efforts and business objectives, leading to effective project scoping.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Secured and optimized distributed systems to handle millions of operations per day focusing 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Lunch &amp; Learns to share knowledge on new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skills and awareness.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discussions, proposing and implementing system designs that prioritized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data science team to integrate AI tools, enhancing application capabilities for end-users in the medical field.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migrate legacy systems to microservices architecture, facilitating easier updates and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collaborating with product teams to define project requirements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dynamic front-end interfaces, enhancing user engagement with intuitive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web services that interfaced with complex database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caching.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tests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test coverage of over 80% across core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code, improving performance and reducing technical debt by implementing modern development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methodology practices, participating in daily stand-ups and sprint planning sessions to maintain workflow efficiency, especially for complex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initiatives, integrating feedback from stakeholders to continuously improve product functionality and deliver on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construction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team productivity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backend processes to speed up data retrieval and improve application efficiency in production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e-learning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interactive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including branching strategies for effective team contributions.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frontend technologies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component reuse across applications based on common user interaction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projects, complying with coding standards, and conducted training for junior developers on team processes 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towards API development used in real-time functionalities, resulting in user-level enhancements and increasing user engagement metrics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that reduced application load times by 30% through optimization techniques and front-end best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Vue.js, Rails,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Heroku,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Capybara, Selenium, Jest, Mocha, Chai, Cypress, Puma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