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Developer with over 9 years of experience in designing and implementing scalable web applications. Proven expertise in developing user interfaces using React with Ant Design, backend development using Python and FastAPI, and handling analytics with BigQuery. Strong technical leader with a passion for mentoring teams and driving high-performance software development in agile environments. License and certification compliant, bringing best practices to API design and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Ant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 significantly improving user engagement and interface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seamless and efficient data exchange between the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containerization and deployment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(GCP).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optimizations in application architecture, ensuring high efficiency and scalability while working with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overall team productivity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modern development tools and practices, fostering a culture of collaboration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testing procedures, including unit tests and integration tests, ensuring high standards in code quality and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gather requirements and define product roadmaps, adapting quickly to changes in project scope.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enhance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data architecture solutions aligned with business needs, optimizing database queries and application performance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on authentication and security best practices, ensuring all team members were informed about API security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monitoring and logging using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debugging capabilities and operational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supported front-end integration with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design and architecture discussions, contributing knowledge on best use of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efficient and effective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processing and analytics, enhancing reporting capabilities within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software projects, leveraging tools like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JSDoc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clarity and ease of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discussions on industry trends and best practices in </w:t>
      </w:r>
      <w:r w:rsidRPr="00432203">
        <w:rPr>
          <w:rFonts w:asciiTheme="minorHAnsi" w:eastAsia="Times New Roman" w:hAnsiTheme="minorHAnsi" w:cs="Times New Roman"/>
          <w:b/>
          <w:bCs/>
          <w:lang w:val="en-US"/>
        </w:rPr>
        <w:t xml:space="preserve">cloud-native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with migration of legacy systems to modern </w:t>
      </w:r>
      <w:r w:rsidRPr="00432203">
        <w:rPr>
          <w:rFonts w:asciiTheme="minorHAnsi" w:eastAsia="Times New Roman" w:hAnsiTheme="minorHAnsi" w:cs="Times New Roman"/>
          <w:b/>
          <w:bCs/>
          <w:lang w:val="en-US"/>
        </w:rPr>
        <w:t xml:space="preserve">cloud-based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better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implement thorough testing protocols, improving release cycle reliability and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engaging in continuous improvement through retrospective analysis and planning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security by implementing protocols and practices that safeguarded user data against vulnerabilities.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processes utilizing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and enhance user experience.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core web application functionalities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and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database management systems, utilizing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enable flexibility and scalability in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performance enhancements by optimizing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better execution speed and resource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team code reviews, promoting adherence to coding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acceptance testing (UAT) sessions to gather feedback and iterate on UI design for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modern CI/CD practices and tools like </w:t>
      </w:r>
      <w:r w:rsidRPr="00432203">
        <w:rPr>
          <w:rFonts w:asciiTheme="minorHAnsi" w:eastAsia="Times New Roman" w:hAnsiTheme="minorHAnsi" w:cs="Times New Roman"/>
          <w:b/>
          <w:bCs/>
          <w:lang w:val="en-US"/>
        </w:rPr>
        <w:t xml:space="preserve">Travis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faster deployment cycles.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Ant Design, FastAPI, Flask,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BigQuery, PostgreSQL, MySQL, NoSQL,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Docker, Kubernetes, Terraform,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Travis CI, CircleCI, GitLab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