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Full Stack Software Engineer with 9 years of experience in design and implementation of scalable and high-performance applications. Proficient in Python, JavaScript, and TypeScript, with strong backend focus and expertise in React for frontend development. Skilled in building APIs, microservices, and integrating systems-level solutions. Committed to enhancing healthcare through innovative software solutions with data-driven insights and compliance awareness.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extended document generation workflows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ReportLab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integrated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backend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scalable microservices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DynamoDB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 Gateway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patient data processing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frontend applications implementing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 Toolkit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(RTK) for state management and API integration.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backend performance by optimizing web APIs and implementing caching strategies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DynamoDB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 Gateway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observability systems for logging and monitoring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CloudWatch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integrated alerting mechanisms for system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testing frameworks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quality and maintainability, including unit and integration tests.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enhance frontend frameworks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type safety and scalability of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security initiatives aligning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SOC II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HIPAA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compliance requirements, focusing on data protection and risk management during software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 and secured development processes, fostering a culture of shared knowledge and team growth.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services, improving deployment efficiency across cloud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API versioning and schema management to maintain backward compatibility and facilitate seamless integrations.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cloud deployments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SAM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CDK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efficient resource management and cost savings.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internal administration tools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operational workflows for project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RESTful APIs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facilitate communication between backend systems and frontend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pipelines in collaboration with the DevOps team,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streamlined build and deployment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interactive user interfaces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superior user experience through responsive design principles.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the development of reporting tools that ran analytics on patient engagement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DynamoDB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aggregate large datasets.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API testing and documentation, enhancing collaboration with backend teams during development cycles.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code reviews and established coding standards across multiple teams, ensuring alignment with best practices in software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architectural decision-making processes to improve application scalability and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 security measures in accordance with compliance standards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GDPR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NIST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ensuring sensitive data handling.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Conceived and constructed libraries for enhancing internal observability mechanisms including tracing and logging.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monolithic applications to microservices architecture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deployment agility and scalability.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with stakeholders to gather requirements for new features in deterioration analysis tools,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database management.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inclusive design solutions for admin dashboards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usability and accessibility for all users.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routine audits and security assessments to ensure compliance and robust information security practices were maintained, enabling completion of 100% audit pass rates during reviews.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documentation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services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facilitated API interaction guide for internal teams and external clientele, contributing to educational resources.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team efficiency by 20% through process automation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scripts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functions.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JavaScript, TypeScript, HTML, XML, SQL, Java, C#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Vue.js, Redux Toolkit, RTK Query, CSS, Sass, Bootstrap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 Lambda, DynamoDB, API Gateway, Flask, FastAPI, ReportLab, Node.js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JIRA, Git, Docker, Jest, Postman, Mocha, Chai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Infrastructure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CloudFormation, AWS CDK, IAM, S3, RDS, SNS, EventBridge, Serverless Framework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Compliance &amp; Security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HIPAA, SOC II, OWASP, GDPR, NIST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