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9 years of experience in building impactful full-stack applications. Expert in leading projects from concept to delivery, utilizing technologies such as React, TypeScript, Python, and Node.js. Proven track record in modern architecture design, building scalable systems on platforms like Google Cloud, and implementing Firestore and Firebase. Adept at collaborating with cross-functional teams to drive solutions that enhance user experience and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full-stack project initiatives at TechWize, architecting user-centric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interactive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API architecture and performance across various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scope projects, ensuring timely delivery of scalable solutions tailored to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quality through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Cloud Platform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Firestore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speeds and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AI-assisted tooling to enhance development workflows and productivity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coding and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environments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Agile ceremonies, collaborating with stakeholders to adapt project scopes based on valuable feedback and change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within applications to track performance metrics and user engagement, facilitating data-driven decisions for future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retrospective meetings to refine development processes and foster a culture of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applications at Asana, specializing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API responsiveness and resource management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components, maintaining design integrity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and reducing the occurrence of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reviews, optimizing existing features by profiling and tuning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for improved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cloud technologies for deployment, contributing to projects managed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sprint planning and review sessions, ensuring team accountability and alignment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collaboration with marketing and sales teams to explore new features that would elevate user experience and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discussions around service-oriented architecture, promoting best practices for design and implementation of web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success of Agile project management methodologies by maintaining strong communication and workflow progress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delivery applications at Skillsoft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various educational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seamless user experiences across learning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database integration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developing backend services to support dynamic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 time by optimizing frontend performance through best practices in coding and resource management,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brainstorming sessions, introducing innovative features based on user feedback, and aligning with product vision.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knowledge-sharing group, providing training on effective development practices and collaborating on coding challenges to elevate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Frontend Technologies</w:t>
      </w:r>
      <w:r>
        <w:rPr>
          <w:rFonts w:asciiTheme="minorHAnsi" w:hAnsiTheme="minorHAnsi" w:cstheme="majorHAnsi"/>
          <w:lang w:val="en-US"/>
        </w:rPr>
        <w:t xml:space="preserve">: React, Redux, Vue.js, CSS3, JavaScript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Node.js, Express.js, Django, Flask, API Development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Databases</w:t>
      </w:r>
      <w:r>
        <w:rPr>
          <w:rFonts w:asciiTheme="minorHAnsi" w:hAnsiTheme="minorHAnsi" w:cstheme="majorHAnsi"/>
          <w:lang w:val="en-US"/>
        </w:rPr>
        <w:t xml:space="preserve">: Google Cloud Platform, Firebase, Firestore,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Jenkins, Webpack,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