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Full Stack Engineer with over 9 years of experience in software development and engineering. Proficient in front-end and back-end development with a deep understanding of diverse technologies and frameworks, chiefly focusing on Java, Spring Boot, React, and AWS. Proven track record in designing and implementing scalable applications, along with optimizing performance through rigorous testing and deploying cloud-native solutions. Passionate about delivering innovative software solutions grounded in a strong technical foundation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Leading architecture and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for product features ensuring effective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resilient RESTful APIs, optimizing for high performance while working directly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streamlined deployments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experience through responsive design and state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translate them into technical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collaborated on code reviews improving codebase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Achieved robust logging and monitoring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application health and debug issues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profiling and optimization of SQL queries for improved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to design scalable cloud solutions targeting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focused on modular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to extend functionality across applications enhancing business operation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relational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optimized data management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single-page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engagement through dynamic content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sprints; actively involved in sprint planning, daily stand-ups, and retrospectives to drive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testing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quality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for seamless client-server communication improving data retrieval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version control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enable smoother project collaboration and CD workflows.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architecture improvement initiatives that resulted in a 30% increase in system robustness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and performance using best practices for web application security (OWASP) providing enhanced service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full-cycle development of training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core backend language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project management activities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alignment to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Aid in developing automated testing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decreasing time spent on manual QA processes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experience (UX) designs providing insights about frontend technology selections and usability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while transitioning to modern frameworks in alignment with current tech stacks.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database structures and normalized data for a large-scale application, supporting 500,000 concurrent users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TypeScript, Python,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Technologies</w:t>
      </w:r>
      <w:r>
        <w:rPr>
          <w:rFonts w:asciiTheme="minorHAnsi" w:hAnsiTheme="minorHAnsi" w:cstheme="majorHAnsi"/>
          <w:lang w:val="en-US"/>
        </w:rPr>
        <w:t xml:space="preserve">: React, Node.js, HTML5, CSS3, RESTful APIs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Django, Express.js, JUnit, Selenium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Cache</w:t>
      </w:r>
      <w:r>
        <w:rPr>
          <w:rFonts w:asciiTheme="minorHAnsi" w:hAnsiTheme="minorHAnsi" w:cstheme="majorHAnsi"/>
          <w:lang w:val="en-US"/>
        </w:rPr>
        <w:t xml:space="preserve">: MySQL, MongoDB, Redis, PostgreSQL, Elasticsearch</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