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Engineer with over 9 years of experience in developing and maintaining scalable web applications. Adept at utilizing a broad range of technologies including React, .NET Core, and Azure to deliver high-quality software solutions. Proven expertise in designing RESTful APIs and optimizing application performance, coupled with a strong background in mentoring and fostering skills growth in teams. Committed to employing best practices in application development and able to thrive in fast-paced,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modern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enhancing user engagement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dynamic application functionality and seamless integration with various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deployment processes by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leading to a more streamlined and efficient development-to-production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serverless applications, contributing to enhanced scalability and maintenance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application architecture, facilitating skill enhancement and efficient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and accessible user interfaces,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 including caching strategies and database indexing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Cosmos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technologies, leading architectural discussions to innovate new solutions for product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production issues in a timely manner, ensuring system reliability and a high-performance application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 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consistency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team environment using Agile methodologies, driving project success through effective communication and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frontend/backend interactions,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CI/CD pipelines, significantly reducing deployment times and error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architectures that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through comprehensive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high-quality software solutions,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efficient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implementing data storage solutions that catered to various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through continuous monitoring and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Monitoring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industry best practices in application security and data protection, advocating for enhanced development guidelines and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user interface improvements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optimizing frontend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user engagement and modernized learning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engaged in building efficient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through configuration management tools, improving the reliability of the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teams to foster knowledge-sharing sessions on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Scrum team to ensure timely project delivery, embracing Agile methodologies throughout entire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load testing and optimization processes, enhancing system performance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Hooks, State Management, JavaScript,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C#, ASP.NET,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Functions, Azure App Services, Azure DevOps,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Helm Charts,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Cosmos DB, Azure SQL, PostgreSQL, MongoDB, Database Indexing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