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Full Stack Engineer with over 9 years of experience in designing and implementing complex systems and applications. Expertise in React, Typescript, and GraphQL, with strong proficiency in Python and Java for building scalable applications. Demonstrated ability to enhance developer experiences and build API products that seamlessly integrate with external services. Passionate about leveraging emerging AI technologies and optimizing code quality through sustainable practices, actively contributing to team initiatives to drive innovation within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enhanced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platform's external developer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prioritizing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developer experience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clear documentation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robust features that support third-party integrations.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user interfaces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provide analytics on API usage, merging usability with modern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design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product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QA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define product roadmap and create impactful features that elevate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process, contributing to planning sessions and retrospectives to enhance team productivity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scalable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ensuring high performance and reliability while maintaining a sustainable coding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modern web technologies and best practices into the development cycle, optimizing for both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performance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reliability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rapid prototyping of new features and enhancements to improve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platform's flexibility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 pivotal role in implementing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thorough coverage and quality assurance across all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emphasizing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scalable application development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design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sharing knowledge on advanced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design to boost team skill set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on-call responsibilities ensuring high availability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reliability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 in alignment with user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new AI models into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functionality for developers and enhancing the interactive capabilities of the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front-end development for web applications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engaging user interactions that support project management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design and implement API integrations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exchange efficiency and reducing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robust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levels of application reliability and quality before deployment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optimization initiatives to enhance application performance,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streamlining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build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Babel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Innovated user interfaces for internal tools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improving user experience and functionality across the department.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and integrated them with third-party services, showcasing adaptability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 and system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increased user satisfaction through the deployment of new features based on direct user feedback and testing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technical discussions concerning product direction, gathering input from developers and stakeholders to drive effective project initiatives.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ensuring robust data handling and efficiency in service delivery of key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CI/CD pipelines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deployment speed and reliability to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various projects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by developing features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the enhancement of educational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full-stack development processes,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 and assisting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on the server-side to build cohesive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confidently addressing challenges and optimally deploying features in line with user needs and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integration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 ensuring seamless data communication between various internal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technical documentation for system design and application architecture which became a reference for future projects enhancing overall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quality assurance activities by developing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 tests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new features in collaboration with lead engineers to ensure baseline performance and user expectations of new releases, resulting in a significant decrease in issue rate within the last quarter.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TypeScript, C++, JavaScript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React, GraphQL, Node.js, Django,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Docker, Kubernetes, Jest, Webpack,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API Technologies</w:t>
      </w:r>
      <w:r>
        <w:rPr>
          <w:rFonts w:asciiTheme="minorHAnsi" w:hAnsiTheme="minorHAnsi" w:cstheme="majorHAnsi"/>
          <w:lang w:val="en-US"/>
        </w:rPr>
        <w:t xml:space="preserve">: AWS, GCP, REST, OpenAPI, Firebase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Caching</w:t>
      </w:r>
      <w:r>
        <w:rPr>
          <w:rFonts w:asciiTheme="minorHAnsi" w:hAnsiTheme="minorHAnsi" w:cstheme="majorHAnsi"/>
          <w:lang w:val="en-US"/>
        </w:rPr>
        <w:t xml:space="preserve">: PostgreSQL, MongoDB, Redis, GraphQL, Elasticsearch</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