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over 9 years of experience in designing, developing, and maintaining web applications. Proficient in both front-end and back-end development, with a strong command of Vue, PHP, the Laravel framework, and MySQL. Proven expertise in building scalable REST APIs and enhancing application performance through optimal design patterns and Test Driven Development methodologies. Adept at collaborating with cross-functional teams to deliver high-quality software solutions within fast-paced environments, motivating teams towards success in alignment with mission-driven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 architecture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responsive UIs that adhere to accessibility standards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UI/UX designs from wireframes into reusable components, producing clean code that meets modern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and implemented extensive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unit, integration, and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including product managers and UI/UX designers to gather requirements and translate them into functional,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technical issues throughout the application stack—including database interactions, integrations, and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to evaluate and recommend new technologies, leading to improved development processes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cultivating their technical skills and promoting shared ownership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ensuring high code quality through rigorous code reviews and technical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address incidents, employing quick resolutions that minimized downtime and maintained service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returned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ensuring efficient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write complex queries and conduct performance tuning, enhancing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and database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for enhanced functionality, improving application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user-facing features and interactive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alongside application code,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Driven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tenets to ensure component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sharing feedback and strategies to foster best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streamlining collaboration across distributed teams and tracking project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workflows, contributing to sprint planning, daily stand-ups, and retrospective meetings to maintain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align project deliverables with business goals, balancing technical feasibility with creative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large-scale application, which successfully supported over 100,000 active users on a monthly basis.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effective query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responsive web applications with a strong emphasis on user-centered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developers to improve overall application architecture, ensuring seamless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reusable and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the MVC framework pattern, promoting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Agile ceremonies, ensuring alignment and transparency within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into the development workflow, improving quality control measures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visualization frameworks for data presentation, aiding in the understanding of complex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efficiency of deployment pipelines through the introduction of CI/CD tools, optimizing the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Vue, Laravel, React,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Tooling</w:t>
      </w:r>
      <w:r>
        <w:rPr>
          <w:rFonts w:asciiTheme="minorHAnsi" w:hAnsiTheme="minorHAnsi" w:cstheme="majorHAnsi"/>
          <w:lang w:val="en-US"/>
        </w:rPr>
        <w:t xml:space="preserve">: Jest, Cypress, Vitest, Docker,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APIs</w:t>
      </w:r>
      <w:r>
        <w:rPr>
          <w:rFonts w:asciiTheme="minorHAnsi" w:hAnsiTheme="minorHAnsi" w:cstheme="majorHAnsi"/>
          <w:lang w:val="en-US"/>
        </w:rPr>
        <w:t xml:space="preserve">: MySQL, PostgreSQL, REST API, JSON,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Deployment</w:t>
      </w:r>
      <w:r>
        <w:rPr>
          <w:rFonts w:asciiTheme="minorHAnsi" w:hAnsiTheme="minorHAnsi" w:cstheme="majorHAnsi"/>
          <w:lang w:val="en-US"/>
        </w:rPr>
        <w:t xml:space="preserve">: CI/CD, AWS, Kubernetes, Terraform, Docker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