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in designing and implementing scalable software solutions. Proficient in leveraging modern technologies like .NET Core, Java, and React to deliver high-quality products. Experienced in leading projects from concept through execution, modernizing legacy systems, and mentoring junior engineers. Strong background in cloud environments such as AWS and Azure, with a passion for best practices in software development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modernizing legacy systems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functionality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through modernization efforts of existing applications, documenting code and architectural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efficiencies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significantly improving the client-side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objectives and client requirements while implementing best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production issues, applying analytical skills and debugging techniques to support mission-critical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training sessions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secure and efficient data exchange between web services 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performed extensive DBA tasks ensuring database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environments, participating in regular sprints and contributing to backlog grooming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by exploring new frameworks and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 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platforms,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ensuring software quality through regular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into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 meetings to deliver timely project updates and align on sprint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middleware and enhance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containerized applications, improving deployment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for application deployment and maintenance through comprehensive documentation.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with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application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data persistence and ensuring efficient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the transition to Agile methodologies, enhancing team workflow and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 team to develop and implement functionalities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key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user acceptance testing to ensure implemented features met client specifications and quality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React, Spring, ASP.NET,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PostgreSQL, MySQL,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Lambda, S3,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Azure DevOps,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WebAPI2, JSON, XML,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