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building impactful full-stack applications. Proficient in Ruby on Rails with a strong focus on backend services and microservices architecture. Proven track record in designing and implementing scalable systems utilizing modern frameworks such as TypeScript and Lit. Committed to delivering customer-centric solutions that enhance user experience and drive business results. Collaborative technical leader who thrives in a fast-paced remote environment, fostering team growth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data operations and integrations with third-party APIs, enhancing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and client-side applications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and optimization strategies to identify and resolve bottlenecks in backend services, resulting in improved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adoption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development processes, fostering collaboration and iterative growth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developers, enhancing their coding practices and helping them advance their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impactful features that address user needs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backend and frontend testing, ensuring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code integration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provided constructive feedback to teammates, fostering a culture of quality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web features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intuitive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retrieval, optimizing queries and establishing proper indexing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implementing </w:t>
      </w:r>
      <w:r w:rsidRPr="00432203">
        <w:rPr>
          <w:rFonts w:asciiTheme="minorHAnsi" w:eastAsia="Times New Roman" w:hAnsiTheme="minorHAnsi" w:cs="Times New Roman"/>
          <w:b/>
          <w:bCs/>
          <w:lang w:val="en-US"/>
        </w:rPr>
        <w:t xml:space="preserve">SSL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for enhanced security on web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JSON schemas, ensuring seamless data exchange between front and back 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conducting extensive </w:t>
      </w:r>
      <w:r w:rsidRPr="00432203">
        <w:rPr>
          <w:rFonts w:asciiTheme="minorHAnsi" w:eastAsia="Times New Roman" w:hAnsiTheme="minorHAnsi" w:cs="Times New Roman"/>
          <w:b/>
          <w:bCs/>
          <w:lang w:val="en-US"/>
        </w:rPr>
        <w:t xml:space="preserve">load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refining server-side logic based on user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updated high-quality documentation for team resources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onboarding for new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management team to define project scopes and deliver according to specifications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production issues, employing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log analysis and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integration processes with external APIs to streamline application functionality and enhance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Boosted team productivity by implementing version control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collaboration and management of code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data-centric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significant enhancements in back-end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responsive web applications by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layout design, ensuring mobile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and reliability throughout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focusing on an </w:t>
      </w:r>
      <w:r w:rsidRPr="00432203">
        <w:rPr>
          <w:rFonts w:asciiTheme="minorHAnsi" w:eastAsia="Times New Roman" w:hAnsiTheme="minorHAnsi" w:cs="Times New Roman"/>
          <w:b/>
          <w:bCs/>
          <w:lang w:val="en-US"/>
        </w:rPr>
        <w:t xml:space="preserve">AI-driven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 integrating machine learning models for targeted marketing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adopted emerging technologies such as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fetching mechanisms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codebases into modern frameworks, enhancing maintainability and developer agility.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best practices for code development and deployment, resulting in improved team performance and knowledge sharing.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website SEO and accessibility compliance through better structuring of HTML and utilization of semantic tags. Among numerous enhancements, successfully modernized outdated design elements that appealed to both UX and UI ethos.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 Lit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Heroku,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Mocha, GitHub Actions,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