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engineer with 9 years of experience specializing in React Native, Node.js, and cloud-based solutions. Proven history of engaging with cross-functional teams to deliver innovative software solutions in the construction and energy sectors. Expertise in scalable backend architecture and mobile application development with significant contributions to both frontend and backend systems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workflow for construction teams, increasing mobile access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support real-time data updates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databases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to improve application latency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VP of Product Strategy and technical leads on architectural decisions for future mobile product features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significantly enhancing junior engineer productivity and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the codebase to ensure high performance and maintainability within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modern automation tools, which reduced deployment times by an estimated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workshops for team members, focusing on best practices in mobile development and architecture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through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compliance with internal SOPs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revamp code quality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a 25% reduction in bug reports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with UI/UX designers to enhance user interface design within mobile applications, prioritizing user-centered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analytical tools for performance monitoring, enabling effective tracking of mobile app usage and feature optimization.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modular architecture that facilitated faster feature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existing components and implementing lazy loading techniques for images and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to enrich application functionality and improve user experience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define testing criteria and utilize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high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existing systems and enhancing security measures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Mongoose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complicated document structures, improving data handling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API documentation, which served as a reference for internal and external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development efficiency and promoting standardization in deployment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and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resource management, improving team communication and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volunteer initiative to implement developer best practices across the team, significantly improving overall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stakeholders to gather and translate requirements into technical specifications,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for fellow engineers, guiding them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performance optimization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all new features, achieving over 90% test coverage on newly developed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documentation, resulting in improved onboarding experiences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project management techniques to deliver features iteratively and efficiently, meeting internal deadlines and improving stakeholder satisfaction. By the end of my tenure at Skillsoft, I've played a critical role in driving the development team towards achieving their project goals and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HTML5, CSS3,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AWS, Serverless, MongoDB,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Webpack,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Jira, Slack, Trello,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