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Engineer with over 9 years of experience in developing and optimizing web applications. Expertise in React, Laravel, and TypeScript for dynamic user experiences. Proven ability to implement secure system architectures and enhance performance through innovative solutions. Adept in managing complex data models and facilitating user authentication processes across various environments. Strong background in peer code reviews and agile development methodologies, contributing to continuous improvement in software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component-based architecture and state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backend services with </w:t>
      </w:r>
      <w:r w:rsidRPr="00432203">
        <w:rPr>
          <w:rFonts w:asciiTheme="minorHAnsi" w:hAnsiTheme="minorHAnsi" w:cstheme="majorHAnsi"/>
          <w:b/>
          <w:bCs/>
          <w:lang w:val="en-US"/>
        </w:rPr>
        <w:t xml:space="preserve">Laravel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secure RESTful API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user authentication and authorization processes with </w:t>
      </w:r>
      <w:r w:rsidRPr="00432203">
        <w:rPr>
          <w:rFonts w:asciiTheme="minorHAnsi" w:hAnsiTheme="minorHAnsi" w:cstheme="majorHAnsi"/>
          <w:b/>
          <w:bCs/>
          <w:lang w:val="en-US"/>
        </w:rPr>
        <w:t xml:space="preserve">OAuth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 across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peer code reviews ensuring compliance with industry best practices, security standards, and performance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web application performance achieving faster load times through strategic use of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caching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for new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ensuring consistent development and deployment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efficient testing practices using </w:t>
      </w:r>
      <w:r w:rsidRPr="00432203">
        <w:rPr>
          <w:rFonts w:asciiTheme="minorHAnsi" w:hAnsiTheme="minorHAnsi" w:cstheme="majorHAnsi"/>
          <w:b/>
          <w:bCs/>
          <w:lang w:val="en-US"/>
        </w:rPr>
        <w:t xml:space="preserve">Pest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guaranteeing code reliability and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managed data models, facilitating complex queries within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enhancing application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wireframes and prototypes ensuring optimal user experiences with strong UI/UX principles in mind.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codebase with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version control for collaboration and continuous integration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regular agile meetings, contributing to sprint planning and retrospectives, driving project goals.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collaborated directly with UX/UI designers to enhance user interfaces.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systems in </w:t>
      </w:r>
      <w:r w:rsidRPr="00432203">
        <w:rPr>
          <w:rFonts w:asciiTheme="minorHAnsi" w:eastAsia="Times New Roman" w:hAnsiTheme="minorHAnsi" w:cs="Times New Roman"/>
          <w:b/>
          <w:bCs/>
          <w:lang w:val="en-US"/>
        </w:rPr>
        <w:t xml:space="preserve">Laravel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applying modern development practices and facilitating continuous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application development for enhanced code quality and maintainability across the codebase.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Inertia.js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maintaining smooth SPA experiences without compromising server-side rendering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and integration testing using frameworks like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project repositories on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collaboration among team members and maintaining version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responsive layouts using </w:t>
      </w:r>
      <w:r w:rsidRPr="00432203">
        <w:rPr>
          <w:rFonts w:asciiTheme="minorHAnsi" w:eastAsia="Times New Roman" w:hAnsiTheme="minorHAnsi" w:cs="Times New Roman"/>
          <w:b/>
          <w:bCs/>
          <w:lang w:val="en-US"/>
        </w:rPr>
        <w:t xml:space="preserve">Tailwind 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mobile accessibility and user experience across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for API endpoints and development processes, facilitating onboarding of new engineers.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deployment processes using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DevOps, automating builds/desployments for faster production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client meetings to understand project requirements deeply and provide tailored development solutions.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e-learning platforms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interactivity and learner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RESTful services with </w:t>
      </w:r>
      <w:r w:rsidRPr="00432203">
        <w:rPr>
          <w:rFonts w:asciiTheme="minorHAnsi" w:eastAsia="Times New Roman" w:hAnsiTheme="minorHAnsi" w:cs="Times New Roman"/>
          <w:b/>
          <w:bCs/>
          <w:lang w:val="en-US"/>
        </w:rPr>
        <w:t xml:space="preserve">Laravel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various dynamic web applications for educational purposes.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robust backend systems that manage user data effectively and securely.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architecture of microservices using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scalable and maintainable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tests and security audits, implementing </w:t>
      </w:r>
      <w:r w:rsidRPr="00432203">
        <w:rPr>
          <w:rFonts w:asciiTheme="minorHAnsi" w:eastAsia="Times New Roman" w:hAnsiTheme="minorHAnsi" w:cs="Times New Roman"/>
          <w:b/>
          <w:bCs/>
          <w:lang w:val="en-US"/>
        </w:rPr>
        <w:t xml:space="preserve">OWASP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to safeguard applications against vulnerabilities.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of developers in creating interactive features for learning management systems, improving user satisfaction by 20%.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strategies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collaborative efficiency in project workflows.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PHP, CSS,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Laravel, Inertia.js, Tailwind, Pest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Git, Azure, GitHub,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Testing/Optimization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Selenium, Jasmine, OWASP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