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Engineer with 9 years of experience in delivering high-quality software solutions across distributed systems. Proven expertise in AWS, Azure, and GCP environments, along with strong background in cloud technologies, observability tools, and modern frameworks like .NET, Node.js, React, and Vue.js. Committed to advancing system reliability and customer satisfaction through effective support strategies and technical troubleshooting. Passionate about leveraging cutting-edge technologies to drive improvements in engineering support and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range of complex support issues within cloud environments,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enhancing system scalability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direct customer support, implementing troubleshooting protocols and utilizing observability tools for root cause analysis in microservices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fixed application issues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resulting in improved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through development of automated runbooks and support tools, significantly reducing resolution time for customer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post-incident reviews, identifying systemic issues and integrating preventive measures while collaborating closely with DevOps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support documentation and improve overall customer experience, fostering a customer-first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infrastructure capacity planning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forecasting demand to enhance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 monitoring solutions utilizing observability frameworks to ensure uptime and performance metrics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R&amp;D initiatives exploring AI solutions for customer support automation, keeping the team at the forefront of technological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optimized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various applications, ensuring effective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improving engineering metrics, tracking CSAT and NPS, and driving resolutions for enhanced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frontline technical support for enterprise-level applications, effectively diagnosing and troubleshooting issues across distributed systems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and testing procedures, improving release processes with CI/CD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 enhancements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interfaces and improving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define service level agreements (SLAs) focused on reliability and performance metrics, ensuring high operational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and managing containers, enabling quick deployments and streamlined testing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clients during requirements gathering, translating business needs into technical specifications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best practices for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internal efficiencies in support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regarding microservices patterns, employing </w:t>
      </w:r>
      <w:r w:rsidRPr="00432203">
        <w:rPr>
          <w:rFonts w:asciiTheme="minorHAnsi" w:eastAsia="Times New Roman" w:hAnsiTheme="minorHAnsi" w:cs="Times New Roman"/>
          <w:b/>
          <w:bCs/>
          <w:lang w:val="en-US"/>
        </w:rPr>
        <w:t xml:space="preserve">Dapr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service-to-service communication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across applications, spanning permission management using </w:t>
      </w:r>
      <w:r w:rsidRPr="00432203">
        <w:rPr>
          <w:rFonts w:asciiTheme="minorHAnsi" w:eastAsia="Times New Roman" w:hAnsiTheme="minorHAnsi" w:cs="Times New Roman"/>
          <w:b/>
          <w:bCs/>
          <w:lang w:val="en-US"/>
        </w:rPr>
        <w:t xml:space="preserve">Azure 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system tuning and performance analysis, leveraging metrics from </w:t>
      </w:r>
      <w:r w:rsidRPr="00432203">
        <w:rPr>
          <w:rFonts w:asciiTheme="minorHAnsi" w:eastAsia="Times New Roman" w:hAnsiTheme="minorHAnsi" w:cs="Times New Roman"/>
          <w:b/>
          <w:bCs/>
          <w:lang w:val="en-US"/>
        </w:rPr>
        <w:t xml:space="preserve">Monitoring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further system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materials and documentation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cloud computing solutions and best practices in software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applications to a </w:t>
      </w:r>
      <w:r w:rsidRPr="00432203">
        <w:rPr>
          <w:rFonts w:asciiTheme="minorHAnsi" w:eastAsia="Times New Roman" w:hAnsiTheme="minorHAnsi" w:cs="Times New Roman"/>
          <w:b/>
          <w:bCs/>
          <w:lang w:val="en-US"/>
        </w:rPr>
        <w:t xml:space="preserve">cloud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enabling further scalability and support capabilities within Agile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clients in implementing </w:t>
      </w:r>
      <w:r w:rsidRPr="00432203">
        <w:rPr>
          <w:rFonts w:asciiTheme="minorHAnsi" w:eastAsia="Times New Roman" w:hAnsiTheme="minorHAnsi" w:cs="Times New Roman"/>
          <w:b/>
          <w:bCs/>
          <w:lang w:val="en-US"/>
        </w:rPr>
        <w:t xml:space="preserve">SCORM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compliant solutions within e-learning platforms, facilitating integration efforts across multiple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tests for software products, focusing on observation protocols to improve learning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initiative to enhance support frameworks, leading to a 20% decrease in average resolution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Node.js, Java,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Dapr, Temporal, Observability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CI/CD, Agile, Test-Driven Development, Infrastructure as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Support &amp; 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Zendesk, Git, Docker,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