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9 years of experience in developing high-performance web applications leveraging React and TypeScript. Proficient in creating dynamic single-page applications (SPAs) and optimizing web performance. Strong collaborator with a proven track record of working alongside cross-functional teams and integrating sophisticated AI and machine learning modules into frontend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feature-rich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single-page application (SPA) to control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PTZ cameras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specialized functionalities to ensure smooth processing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high-quality video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responsiveness in real-time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applications, ensuring scalability, maintainability, and reliable user state across diverse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and ML teams to integrate complex machine learning models into the frontend, facilitating features like intelligent framing and remote control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iterations for product launches, ensuring timely deliverables while addressing ongoing performance metrics and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to refine the structure of the Iris Platform, focusing on enhancing modularity and ease of integration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across deployments, achieving a bug reduction rate of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maintain high standards in code quality, focusing on adherence to best practices in coding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incorporated new web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Progressive Web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keep the platform innovative and ahead of market trends.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using profiling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reduced page load times and improved user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that served as foundations for client-facing projects,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best UX/UI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(AWS, Azure) for hosting applications, facilitating continuous deployment and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layouts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modular styles in components, enhancing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sessions, leveraging insights to refine UI components and increase engagement by evaluating user behavior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throughout the software development life cycle, integrating their insights into project planning and iterative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code quality through rigorous testing practices and established quality gates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simplifying deployment processes and fostering a localized environment for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state management techniques, improving team productivity by providing guidance on complex problems.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Strategically refactored legacy code to improve maintainability and performance, adapting new functionalities to changing user needs and market demands.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that involved frontend developments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enhancements in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application reliability through thorough testing methodologies, with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browser compatibility checks leading to successful product launches.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ensure seamless integration of UX/UI designs into functional implementations, enhancing the visual aspects of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planning sessions, refining backlogs and synchronizing development efforts with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feedback mechanisms within applications to capture user insights directly, significantly improving feedback loops and feature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by conducting regular performance reviews, leading to successive iterations that enhanced application response times by about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React, Node.js, WebRTC, WebAssembly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Jest, Mocha, Chai, Webpack, Babel, Axios, Styled Components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Agile/Scrum, Code Review, Unit Testing, Continuous Integration, Version Control (Git)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Lighthouse, Webpack Bundling, Lazy Loading, Debouncing/Throttling, Progressive Web Apps (PWA)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