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Full Stack Engineer with over 9 years of experience in designing, developing, and deploying high-performance applications. Specializing in Ruby on Rails, React, and PostgreSQL, with extensive knowledge in performance optimization and monitoring. Proven ability to mentor junior engineers and improve coding standards through effective collaboration and project management. Adept at working in agile environments and streamlining processes to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owning full lifecycle from requirement analysis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Shadowed junior developers and provided mentorship on utilizing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deployment workflows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improving scalability and performance monitoring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server-side database queries, reducing average response time for large data sets by restructuring the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design and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by conducting regular performance tuning, using application monitoring tools to identify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in the planning and execution of agile sprints resulting in a streamlined SDLC process with improved deliverables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before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scope and prioritize features resulting in a significant improvement in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feature flags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feature rollouts and enhance the user experience during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code quality standards and reduce the defect rate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effective communication protocols within the engineering team to facilitate project management without dedicated PMs or scrum masters.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functionality and streamline financial reporting features for 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while implementing modern frontend technologies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enhance UI/UX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contributed to a visually appealing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practices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identification of performance issues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microservices architecture featuring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easier updates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knowledge sharing sessions that raised the team's coding standards and incorporated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and reducing regression issues after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to enable smooth data interchange between the frontend and backend components of applications, influencing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refactoring efforts to improve clarity and maintainability of legacy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performance optimizations resulting in a 25% increase in system throughput when handling large data sets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 which decreased operational costs and improved application response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both backend and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allowed for dynamic data rendering and management by implementing state management via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efficient and reusable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interact with relational databases,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sessions to brainstorm UI design improvements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enhancing overall site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quality assurance checks, employing tools such as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before pushing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planning of agile sprints, ensuring that features were well-defined and scoped accurately, aiding team productivity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PostgreSQL, SQL, AWS,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HTML, CSS,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Elastic Beanstalk,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Webpack, Babel,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