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Frontend Developer with over 9 years of experience in building responsive, high-performance websites. Proven expertise in developing marketing websites for SaaS companies using React, Astro, and various headless CMS solutions. Passionate about delivering exceptional user experiences through modern web technologies, with a solid understanding of design principles and SEO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and optimization of Aerospike's public-facing marketing websites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Astro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Contentful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headless CMS to manage dynamic content for user engagement, streamlining the content updating process for marketing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transform business requirements into visually appealing and functional web pages, adhering to design mockups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SEO best practices, leading to improved organic traffic and enhanced website performance metrics (Core Web Vitals).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secure, scalable web applications, employing effective coding standards and best practices while mentoring junior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testing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reducing bugs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definition of the frontend architecture, which improved the maintainability and scalability of the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the adoption of modern frontend technologies,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ES6+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developer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systems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complex development workflows and facilitate collaborative projects with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A/B tests to enhance user experience, working closely with analytics tools to assess design 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maintained coding standards and documentation for the frontend processes, assisting in onboarding new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discussions around accessibility (WCAG) compliance, ensuring that applications met legal and best-practice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frontend development of Asana's marketing website, focusing on high-performance website delivery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to ensure compatibility across various devices and browsers,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develop pixel-perfect web pages,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extract design assets and inspect UI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integrated web analytics tools to monitor website performance and user behavior, enabling data-driven decisions on marketing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new design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consistency and efficiency across the marketing website.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 cases and executed testing protocols using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feature accuracy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Git for version control and collaborative development, effectively managing multiple branches and pull requests.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reviews, providing constructive feedback and promoting knowledge sharing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Practiced best practices for accessibility and data privacy, ensuring compliance with WCAG, GDPR, and CCPA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page load times by optimizing images and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CDN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solutions, contributing to decreased bounce rates.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redesign and improvement of Skillsoft's eLearning platform, focusing on frontend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teams to implement user feedback, refining user interfaces for improved navigation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(Git) and Agile development methodologies to effectively manage iterative development cycles and product launches.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and functional testing of web components, establishing a testing framework that improved code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Guided junior developers in adopting best practices for web development, enhancing team productivity and project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performance through regular updates and performance assessments, balancing functionality with speed and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Astro, SSG, Headless CMS, Contentful, Figma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Jest, Webpack, Babel, Netlify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&amp;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SEO, Core Web Vitals, A/B Testing, Analytics, Responsive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Accessibility &amp; Standards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WCAG, GDPR, CCPA, API Integration, Cross-Browser Compatibility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