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Frontend Engineer with over 9 years of expertise in architecting scalable, maintainable frontend systems using React and JavaScript. Proven ability in leading teams and shaping frontend development standards, specializing in performance optimization and component library design. Skilled in collaborating with cross-functional teams to deliver intuitive user experiences and implementing best practices in accessibility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and maintainable frontend systems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frontend development for an </w:t>
      </w:r>
      <w:r w:rsidRPr="00432203">
        <w:rPr>
          <w:rFonts w:asciiTheme="minorHAnsi" w:hAnsiTheme="minorHAnsi" w:cstheme="majorHAnsi"/>
          <w:b/>
          <w:bCs/>
          <w:lang w:val="en-US"/>
        </w:rPr>
        <w:t xml:space="preserve">Embedded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 enhancing user engagement and analytics display.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reusable design system using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semantic HTML and utility-first design principles for an improved user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turn concepts into intuitive, production-ready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 techniques, resulting in faster load times and improved user experience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weekly code reviews, promoting best practices in performance, accessibility,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established frontend coding standards,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guiding the team in robust testing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ensuring stability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analytics tracking within components using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event handling for better performance insight.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migration of existing applications to modern architectures utilizing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capability.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CI/CD tools such as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frontend developers to build features in a complex application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w:t>
      </w:r>
      <w:r w:rsidRPr="00432203">
        <w:rPr>
          <w:rFonts w:asciiTheme="minorHAnsi" w:eastAsia="Times New Roman" w:hAnsiTheme="minorHAnsi" w:cs="Times New Roman"/>
          <w:b/>
          <w:bCs/>
          <w:lang w:val="en-US"/>
        </w:rPr>
        <w:t xml:space="preserve">component libraries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 systems that standardized UI components, increasing project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translate high-fidelity wireframes into responsive web applications, utilizing HTML5 and CSS3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performance monitoring dashboards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provided insights into user interactions and application health.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design systems and frontend best practices to ensure team alignment and onboarding.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for the development team on </w:t>
      </w:r>
      <w:r w:rsidRPr="00432203">
        <w:rPr>
          <w:rFonts w:asciiTheme="minorHAnsi" w:eastAsia="Times New Roman" w:hAnsiTheme="minorHAnsi" w:cs="Times New Roman"/>
          <w:b/>
          <w:bCs/>
          <w:lang w:val="en-US"/>
        </w:rPr>
        <w:t xml:space="preserve">state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optimization practices for large-scale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prototypes directly into the development workflow, streamlining the design-to-development handoff.</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meetings to improve team processes and adapt to project demands rapidly.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build tools to streamline the development process, improving build efficiency and reducing startup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Visual Regression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ensure UI consistency across major releases.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frontend developments at Skillsoft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project adopting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rendering, substantially enhancing user interactivity in educational materials.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formulating best practices for code management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led merge request reviews for team contributions.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responsive design strategies that improved platform accessibility across devices and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continuity and performance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Taught frontend technologies and development best practices to new hires, elevating overall team competency and capacity.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JavaScript, HTML, CSS,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Visual Regression Testing,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Redux, MobX, Next.js, Storybook, Material-UI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Prototyping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InVision, Framer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Firebase, Netlify, Vercel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