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Developer with over 9 years of experience in developing responsive user interfaces and high-performance applications. Proficient in leveraging technologies like React, Redux, JavaScript, and Django to build scalable solutions. Committed to enhancing the security of software supply chains by driving frontend modernization and collaborating closely with cross-functional teams. Adept at architecting robust applications and efficiently migrating legacy systems to modern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implementation of a modernization strategy migrating from </w:t>
      </w:r>
      <w:r w:rsidRPr="00432203">
        <w:rPr>
          <w:rFonts w:asciiTheme="minorHAnsi" w:hAnsiTheme="minorHAnsi" w:cstheme="majorHAnsi"/>
          <w:b/>
          <w:bCs/>
          <w:lang w:val="en-US"/>
        </w:rPr>
        <w:t xml:space="preserve">Alpine.js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high-traffic applications, enhancing user experience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by implementing </w:t>
      </w:r>
      <w:r w:rsidRPr="00432203">
        <w:rPr>
          <w:rFonts w:asciiTheme="minorHAnsi" w:hAnsiTheme="minorHAnsi" w:cstheme="majorHAnsi"/>
          <w:b/>
          <w:bCs/>
          <w:lang w:val="en-US"/>
        </w:rPr>
        <w:t xml:space="preserve">code-splitting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lazy loading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integrations with frontend applications to support diverse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prototype and deliver tailored solutions that address evolving user requirements and security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in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consistency across the application developed as part of a broader initiative to improve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frontend development, maintaining high standards in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iterative development methodologies, focusing on delivering quick wins while promoting sustainable coding architecture and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directly facilitating efficient data operations between the backend and front-end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automated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reduce regression issues during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integration of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open-source community by contributing to various projects focused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of collaborative development and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the frontend development lifecycle to bolster the cybersecurity posture of the software applications created.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shipped several key features on flagship products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 through effective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efficient API consumption.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designers to implement responsive design principles using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visual appeal and usability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frequent A/B testing using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gather user feedback and iteratively improve the user interface based on analytics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proof-of-concept for integrating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legacy systems, demonstrating significant data-fetching performance enhancements for potential migration.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developer workshops on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development teams to leverage containerization for consistent development environments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contributing to sprint planning and retrospectives to continuously enhance team dynamics and output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initiative to explore and adopt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microservices, resulting in improved response times and resource utilization for server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the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 of web traffic and application performance, identifying bottlenecks and areas for improvement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documentation for API endpoints and application architecture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maintainability and facilitate onboarding of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at company-wide tech talks about best practices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focusing on performance optimization techniques and security vulnerabilities.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learning management system with a focus on delivering a seamless user experience through effective use of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part of an agile team to design functional prototypes and wireframes, implementing them in production-ready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debugged and enhanced pre-existing applications, transitioning them from monolithic architecture to more modular frameworks like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for technical specifications and coding practices related to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to ensure clarity and compliance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adapt applications accordingly, driving user feedback loops into the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and indexing strategies to increase the efficiency of data retrieval.</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JavaScript, Alpine.js, HTML5, CSS3, Sass,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RESTful APIs, PostgreSQL, Django REST Framework, Flask, FastAPI, GraphQL,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CI/CD, Jenkins, Webpack, Babel, JIRA,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React Testing Library, Postman, Selenium, Mocha, Chai, Pytest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Nginx, Firebase, WebSockets, Graphite, ELK Stack,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