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Developer with over 9 years of extensive experience in creating robust and user-friendly applications utilizing React, Angular, JavaScript, and Node.js. Proficient in deploying scalable solutions on AWS and adept at integrating diverse API frameworks. Extensive background in identity management and access control systems, with a strong focus on optimizing user experiences through innovative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robust API integrations with </w:t>
      </w:r>
      <w:r w:rsidRPr="00432203">
        <w:rPr>
          <w:rFonts w:asciiTheme="minorHAnsi" w:hAnsiTheme="minorHAnsi" w:cstheme="majorHAnsi"/>
          <w:b/>
          <w:bCs/>
          <w:lang w:val="en-US"/>
        </w:rPr>
        <w:t xml:space="preserve">Ping Identity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PingFederate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PingOne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optimizing resource management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CI/CD pipeline integration employing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adhered to enterprise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ensuring cross-device compatibility and superior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tuning on applications, improving load times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refactoring of codebase for better maintainability and performance, adopting best practices in JavaScript.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management using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infrastructure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development processes, ensuring team alignment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front-end practices and technologies,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migration of legacy applications to modern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technical debt.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improved application performance by optimizing legacy code across multiple platforms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RESTful APIs, working closely with back-end teams to ensure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and efficient components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facilitating a modular approach to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enhancing code quality across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user interactions across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core functionalities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 and scalability while maintaining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performant and user-friendly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and logging solutions for production applications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95% test coverage for newly developed features through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enhancing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and contributed to architectural discussions regarding future application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multiple projects simultaneously in a fast-paced Agile environment, demonstrating excellent time management and prioritization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proprietary identity management system utilizing </w:t>
      </w:r>
      <w:r w:rsidRPr="00432203">
        <w:rPr>
          <w:rFonts w:asciiTheme="minorHAnsi" w:eastAsia="Times New Roman" w:hAnsiTheme="minorHAnsi" w:cs="Times New Roman"/>
          <w:b/>
          <w:bCs/>
          <w:lang w:val="en-US"/>
        </w:rPr>
        <w:t xml:space="preserve">PingFederate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API schemas and standards, promoting smooth integration with external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smooth team collaboration during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gather requirements and translate them into technical specifications, ensuring alignment with client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decrease in application load times by implementing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lazy loading and code splitting techniques, directly enhancing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S3, API Gateway, CloudFront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SDKs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PingFederate, PingOne, Duende IdentityServer, Auth0, OAuth2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