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9 years of extensive experience in building interactive, responsive web applications using React, Next.js, JavaScript, and modern development tools. Adept at developing shared component libraries and prioritizing accessibility, with a strong focus on performance and reusability. Experienced in collaborative environments, leveraging agile methodologies to achieve team objectives while integrating advanced layout techniques and robust data handling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and maintaining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v18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 shared component library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consistent look and feel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dynamically fetch and display data, enhancing user interactions with real-time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create reusable code, improving development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design teams to turn ideas into polished, production-ready interfaces, significantly improving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all builds, ensuring compliance with WCAG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optimizations, leading to a 25% faster load time for core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paired programming sessions, fostering an inclusive and efficient development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workflows, automating deployment processes and reducing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components and processes, ensuring collaborative understanding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component-first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customer-facing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server-side rendering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designs consistent with user-centered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a shared design system and component library,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utility-first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environment to iterate on features, utilizing agile methodologies to meet project deadlines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sessions and performance profiling to identify and resolve bottlenecks in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projects, ensuring smooth integration of APIs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for ensuring quality releases and maintenance of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 members on best practices for database interactions, promoting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RESTful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scalable web applications with a focus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utilizing best practices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that improved overall system usability, actively listening to user feedback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progressive enhancement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across multiple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fetching, minimizing server load by optimizing the request pipeline.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collaboration across teams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ensure timely delivery of product features within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for team members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modern tools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giving technical talks on component-driven architectures, dispelling misconceptions around frontend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on using design systems, aiding onboarding processes for new hires.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Next.js, SCSS, Tailwind CSS, SQL,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CI/CD, REST, Webpack,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MUI, Component Libraries, Accessibility Standards, Debug Fundamentals, Performance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Collaboration Tools, Cross-Functional Teams, Issue Tracking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Firebase, Data APIs, NoSQL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