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building high-performance user interfaces and robust web applications. Extensive background in JavaScript, React, and modern development practices, with a proven ability to collaborate across teams to deliver impactful customer experiences. Known for writing secure, maintainable code, mentoring junior developers, and continuously improving processes through critical feedback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accessibility and robust UI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create dynamic front-end components that enhanced user engagement and improved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secure and maintainable code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participating in code reviews to uphold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instances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cloud services to deploy and monitor applications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robustness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designs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adaptive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optimizing applications for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improve performance and maintainability, promoting practices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document processes and workflows, facilitating easier onboarding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constructive feedback on design and code choices, fostering an environment of collaboration and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designing user-friendly interfaces, effectively translating design concepts into functional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accessibility standards, improving overall usability for diverse customer 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efforts to align product functionalities and streamline development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 interfaces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visual appeal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implement UI components, ensuring project goals aligned with user experience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Design System software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and manage reusable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optimizing data flow within applications and enhancing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accessible, responsive designs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media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team discussions, providing insights and suggestions for improvements and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back-end communication with the front-end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tutorials for new features, contributing to knowledge sharing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web application projects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functional and aesthetic UIs.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methodologies, participating in daily stand-ups and sprint planning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wireframing and prototyping new features, collaborating with UI/UX designers for optimum results.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assure code quality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tasks,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data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workflows by coding clear and concise documentation, improving project transitions and continuities.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CSS, HTML,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React Query, Storybook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Webpack, Babel,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Git, Node.js,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