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Engineer with over 9 years of professional experience in software engineering and applied machine learning. Proven expertise in designing, deploying, and maintaining production-grade AI systems, leveraging large language models (LLMs) and advanced AI technologies to drive significant business value. Strong background in cloud computing, data pipelines, and AI solutions. Adept at collaborating with cross-functional teams and stakeholders to develop scalable solutions that enhance operational efficiency and effectiveness.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enterprise-scale AI systems utilizing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Hugging Face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model fine-tuning and deployment, enhancing clients' operational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Operationalized multiple AI Proof of Concepts (PoCs) into robust production systems,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SeekrFlow AI agents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multi-cloud environments including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diverse client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Embedded with client engineering teams to debug and optimize </w:t>
      </w:r>
      <w:r w:rsidRPr="00432203">
        <w:rPr>
          <w:rFonts w:asciiTheme="minorHAnsi" w:hAnsiTheme="minorHAnsi" w:cstheme="majorHAnsi"/>
          <w:b/>
          <w:bCs/>
          <w:lang w:val="en-US"/>
        </w:rPr>
        <w:t xml:space="preserve">LLM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performance, ensuring compliance with security and operational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frameworks such as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data processing for model training.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Codified best practices into reusable playbooks, improving AI system deployment efficiency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deployed </w:t>
      </w:r>
      <w:r w:rsidRPr="00432203">
        <w:rPr>
          <w:rFonts w:asciiTheme="minorHAnsi" w:hAnsiTheme="minorHAnsi" w:cstheme="majorHAnsi"/>
          <w:b/>
          <w:bCs/>
          <w:lang w:val="en-US"/>
        </w:rPr>
        <w:t xml:space="preserve">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AI/ML systems, including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model operation.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business needs into technical solutions, enhancing client satisfaction and system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workshops with client stakeholders to educate on AI deployment challenges and operational strategies, fostering strong client relationships.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inference performance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across environments, facilitating scalable system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improving deployment time by automating provisioning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and evaluation frameworks for ongoing AI system management.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production-grade applications that leveraged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in </w:t>
      </w:r>
      <w:r w:rsidRPr="00432203">
        <w:rPr>
          <w:rFonts w:asciiTheme="minorHAnsi" w:eastAsia="Times New Roman" w:hAnsiTheme="minorHAnsi" w:cs="Times New Roman"/>
          <w:b/>
          <w:bCs/>
          <w:lang w:val="en-US"/>
        </w:rPr>
        <w:t xml:space="preserve">GitLab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applications, ensuring user-friendly interfaces while working with teams to meet evolving client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various testing frameworks for </w:t>
      </w:r>
      <w:r w:rsidRPr="00432203">
        <w:rPr>
          <w:rFonts w:asciiTheme="minorHAnsi" w:eastAsia="Times New Roman" w:hAnsiTheme="minorHAnsi" w:cs="Times New Roman"/>
          <w:b/>
          <w:bCs/>
          <w:lang w:val="en-US"/>
        </w:rPr>
        <w:t xml:space="preserve">unit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integration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reliability of software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directly with product management teams to translate technical concepts into user-focused features, facilitating a smoother project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 variety of cloud services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applications in multi-cloud environments, focusing on scalability and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using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 and adherence to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and maintained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using tools like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automation and deployment frequency.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API documentation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internal and client-facing development teams, facilitating seamless integration and feature expansion.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and optimized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efficient data storage and retrieval across various applications, ensuring compliance with data retrieval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high-availability systems focusing on redundancy and failover strategies using </w:t>
      </w:r>
      <w:r w:rsidRPr="00432203">
        <w:rPr>
          <w:rFonts w:asciiTheme="minorHAnsi" w:eastAsia="Times New Roman" w:hAnsiTheme="minorHAnsi" w:cs="Times New Roman"/>
          <w:b/>
          <w:bCs/>
          <w:lang w:val="en-US"/>
        </w:rPr>
        <w:t xml:space="preserve">AWS 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on-premise applications to cloud-based architectures (AWS and Azure), improving system accessibility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in developing and maintaining documentation for coding best practices, establishing guidelines for future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QA team in testing and debugging software applications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reducing bug rates before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custom tool for automating deployments using </w:t>
      </w:r>
      <w:r w:rsidRPr="00432203">
        <w:rPr>
          <w:rFonts w:asciiTheme="minorHAnsi" w:eastAsia="Times New Roman" w:hAnsiTheme="minorHAnsi" w:cs="Times New Roman"/>
          <w:b/>
          <w:bCs/>
          <w:lang w:val="en-US"/>
        </w:rPr>
        <w:t xml:space="preserve">Bash scripts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deployment times and errors on live systems.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 TypeScript,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PyTorch, TensorFlow, Hugging Face, LangChain, vLLM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NoSQL, Graph Databases, Neo4j,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CloudFormation, GitHub, GitLab,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