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9 years of professional experience in developing high-quality applications using advanced technologies. Proficient in Flutter, React, and architectural design; adept at driving complex projects to completion while fostering collaboration among cross-functional teams. Successful in mentoring peers, leading code reviews, and contributing to the community through blogging and speaking engagements. Passionate about leveraging technology to solve challenging problems and improve user experiences across diverse industries.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mobile applications using </w:t>
      </w:r>
      <w:r w:rsidRPr="00432203">
        <w:rPr>
          <w:rFonts w:asciiTheme="minorHAnsi" w:hAnsiTheme="minorHAnsi" w:cstheme="majorHAnsi"/>
          <w:b/>
          <w:bCs/>
          <w:lang w:val="en-US"/>
        </w:rPr>
        <w:t xml:space="preserve">Flutter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Dart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adhered to VGV's quality standards, improving customer satisfaction by streamlining user interfaces and enhancing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teams in architecting scalable solutions, employing </w:t>
      </w:r>
      <w:r w:rsidRPr="00432203">
        <w:rPr>
          <w:rFonts w:asciiTheme="minorHAnsi" w:hAnsiTheme="minorHAnsi" w:cstheme="majorHAnsi"/>
          <w:b/>
          <w:bCs/>
          <w:lang w:val="en-US"/>
        </w:rPr>
        <w:t xml:space="preserve">Firebase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management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integration, fostering efficient project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actively mentored junior engineers, boosting team productivity through knowledge sharing and encouraging best practices in software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communication between frontend and backend services, which enabled better data flow and orchestration.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Initiated and led code pairing sessions to coach team members on best practices for performance optimization in </w:t>
      </w:r>
      <w:r w:rsidRPr="00432203">
        <w:rPr>
          <w:rFonts w:asciiTheme="minorHAnsi" w:hAnsiTheme="minorHAnsi" w:cstheme="majorHAnsi"/>
          <w:b/>
          <w:bCs/>
          <w:lang w:val="en-US"/>
        </w:rPr>
        <w:t xml:space="preserve">Flutter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and efficient database interactions with </w:t>
      </w:r>
      <w:r w:rsidRPr="00432203">
        <w:rPr>
          <w:rFonts w:asciiTheme="minorHAnsi" w:hAnsiTheme="minorHAnsi" w:cstheme="majorHAnsi"/>
          <w:b/>
          <w:bCs/>
          <w:lang w:val="en-US"/>
        </w:rPr>
        <w:t xml:space="preserve">Firebase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comprehensive testing, ensuring reliability and robustness of applications by achieving strong test coverage ratios across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agile ceremonies and maintained project documentation, ensuring clarity and progress tracking for stakeholders while enhancing team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community activities, representing VGV at local meetups to share insights on emerging technologies, specifically within the </w:t>
      </w:r>
      <w:r w:rsidRPr="00432203">
        <w:rPr>
          <w:rFonts w:asciiTheme="minorHAnsi" w:hAnsiTheme="minorHAnsi" w:cstheme="majorHAnsi"/>
          <w:b/>
          <w:bCs/>
          <w:lang w:val="en-US"/>
        </w:rPr>
        <w:t xml:space="preserve">Flutter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ecosystem.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Promoted the integration of CI/CD pipelines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which significantly reduced deployment times and improved release cycles for client-facing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effectively with Product Managers and UX/UI Designers to translate user stories into functional software solutions that meet client expectations.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research, evaluation, and recommendation of new technologies to improve processes and systems at VGV, staying abreast of industry trends and innovations.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web applications utilizing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and accessibility across devices.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systems to modern frameworks, including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maintainability and performance metrics, leading to a more efficient software development lifecycle.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comprehensive testing for web applications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software reliability, usability, and adherence to project specifications.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cross-disciplinary teams in an Agile environment to deliver solutions that address client needs, leveraging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cloud-based functionalities.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technical documentation to facilitate knowledge transfer and onboarding for new team members, establishing a clear understanding of project structures.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strategies for application monitoring and performance optimization, which reduced downtime and improved end-user experiences after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 handling solutions using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 ensuring consistent application behavior during component interactions and data fetching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client installations and technical support, providing on-site resolution of software issues and advocating for user feedback to inform product enhancements.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in software engineering best practices and coding standards within the development team, leading workshops on the benefits of strategic design patterns.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open-source projects in the </w:t>
      </w:r>
      <w:r w:rsidRPr="00432203">
        <w:rPr>
          <w:rFonts w:asciiTheme="minorHAnsi" w:eastAsia="Times New Roman" w:hAnsiTheme="minorHAnsi" w:cs="Times New Roman"/>
          <w:b/>
          <w:bCs/>
          <w:lang w:val="en-US"/>
        </w:rPr>
        <w:t xml:space="preserve">Flutter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community, enhancing personal expertise while giving back to the developer ecosystem.</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interactive e-learning platforms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the backend architecture of educational tools with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smooth integration with front-end interfaces and improving load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applications while implementing progressive web app technologies to modernize existing educational offerings.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tests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software reliability and reduce regressions following changes in codebases.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testing on major releases to ensure quality assurance prior to product launches across various platforms and compliance with industry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version control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coordinating with team members to facilitate a smooth continuous integration process as part of the software development lifecycle.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Dart, JavaScript, TypeScript, Python,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Flutter, React, Angular, HTML5, CSS3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Firebase, AWS, Node.js, Express.js, RESTful APIs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JUnit, Mockito,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Methodologies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Agile/Scrum,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