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Engineering Manager with over 9 years of experience in leading high-performing engineering teams in dynamic startup environments. Proven expertise in full-stack development, healthcare product implementation, and leveraging AI-powered tools to enhance team productivity. Strong background in managing remote teams, driving architectural decisions, and delivering innovative digital health solutions. Committed to fostering collaboration and technical excellence in all phases of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globally distributed engineering team of 20+ engineers, utilizing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and deployment, fostering a culture of ownership and responsibility.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scalable web applications, improving engagement metrics significantly through iterative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reducing bug reports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AI-powered tools like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 reviews and enhance team productivity, resulting in a 25% decrease in time spent on manual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outline </w:t>
      </w:r>
      <w:r w:rsidRPr="00432203">
        <w:rPr>
          <w:rFonts w:asciiTheme="minorHAnsi" w:hAnsiTheme="minorHAnsi" w:cstheme="majorHAnsi"/>
          <w:b/>
          <w:bCs/>
          <w:lang w:val="en-US"/>
        </w:rPr>
        <w:t xml:space="preserve">technical roadmaps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prioritizing feature development aligned with healthcare compliance standards such as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ensuring applications met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enhancing interoperability with healthcare systems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promotions within the team and increased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reviews using a data-driven approach, implementing career development plans focused on emerging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low-code development environment using </w:t>
      </w:r>
      <w:r w:rsidRPr="00432203">
        <w:rPr>
          <w:rFonts w:asciiTheme="minorHAnsi" w:hAnsiTheme="minorHAnsi" w:cstheme="majorHAnsi"/>
          <w:b/>
          <w:bCs/>
          <w:lang w:val="en-US"/>
        </w:rPr>
        <w:t xml:space="preserve">n8n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development cycles and enhancing feature rollout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meetings with product and clinical teams to accurately translate healthcare requirements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stability and scalability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initiative to establish code quality standards and best practices, implementing automated linting and testing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impactful web development projects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high-quality product delivery and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healthcare professionals to ensure products met clinical workflows, using tools like </w:t>
      </w:r>
      <w:r w:rsidRPr="00432203">
        <w:rPr>
          <w:rFonts w:asciiTheme="minorHAnsi" w:eastAsia="Times New Roman" w:hAnsiTheme="minorHAnsi" w:cs="Times New Roman"/>
          <w:b/>
          <w:bCs/>
          <w:lang w:val="en-US"/>
        </w:rPr>
        <w:t xml:space="preserve">Epic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Cerner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applications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compliance features relevant to health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ceremonies in an agile framework,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transparency in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output by introducing </w:t>
      </w:r>
      <w:r w:rsidRPr="00432203">
        <w:rPr>
          <w:rFonts w:asciiTheme="minorHAnsi" w:eastAsia="Times New Roman" w:hAnsiTheme="minorHAnsi" w:cs="Times New Roman"/>
          <w:b/>
          <w:bCs/>
          <w:lang w:val="en-US"/>
        </w:rPr>
        <w:t xml:space="preserve">TailwindCSS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expediting UI development and reducing time-to-market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 sharing sessions on </w:t>
      </w:r>
      <w:r w:rsidRPr="00432203">
        <w:rPr>
          <w:rFonts w:asciiTheme="minorHAnsi" w:eastAsia="Times New Roman" w:hAnsiTheme="minorHAnsi" w:cs="Times New Roman"/>
          <w:b/>
          <w:bCs/>
          <w:lang w:val="en-US"/>
        </w:rPr>
        <w:t xml:space="preserve">HL7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healthcare data concepts, enriching team expertise and improving code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integration into continuous delivery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logging and monitoring using tools compatible with healthcare standards, including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incident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outline project timelines and manage expectations around product features and compliance risk mitigation.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improve new hire onboarding and team skill advancement.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redefine workflows in </w:t>
      </w:r>
      <w:r w:rsidRPr="00432203">
        <w:rPr>
          <w:rFonts w:asciiTheme="minorHAnsi" w:eastAsia="Times New Roman" w:hAnsiTheme="minorHAnsi" w:cs="Times New Roman"/>
          <w:b/>
          <w:bCs/>
          <w:lang w:val="en-US"/>
        </w:rPr>
        <w:t xml:space="preserve">eCW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input efficiency and user experience with client-facing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business logic for customer-facing systems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user satisfaction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user acceptance testing, transforming feedback into actionable development pipelines with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dashboards and analytics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progress, ensuring alignment with organizational goals and compliance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load times by 15%, contributing to higher user engagement and retention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Node.js, TailwindCSS, ShadCN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Vercel, Docker, Kubernetes,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Standards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FHIR, HL7, Epic, Cerner, eCW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n8n, v0.dev, ChatGPT, Cursor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