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Engineering Manager with 9 years of experience in enhancing developer productivity and happiness through strategic investments in AI-driven tools and world-class engineering practices. Proven ability to manage teams, influence data-driven cultures, and implement innovative solutions that drive efficiency and engagement across engineering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design and implementation of a developer productivity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collaboration and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 strategy for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iteration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relationships across engineering by conducting bi-annual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surveys, translating feedback into actionable development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onboarding process for new hires through a structured training program that integrates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developer experience and usage of AI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microservices that enhance productivity and reduce onboarding friction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 culture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developer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cross-functional teams to deploy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deployment (CI/CD)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smoother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adopt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UI/UX improvements, enhancing user engagement with developer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teams in best practices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tools for automated testing and continuous feedback mechanisms, improving release cycles and developer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Negotiated with engineering leaders to prioritize product features based on developer feedback, ensuring that team goals align with organizational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direct reports, fostering a culture of innovation and psychologically safe workspace for engineering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the deployment of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to facilitate better team communication and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cross-functional team to implement tooling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analytics that improved monitoring and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of engineering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developer workflows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 and testing, providing rapid feedback cycles for ongoing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training sessions on software development lifecycle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culture of learning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scalable architecture solutions, enhancing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back-end services leading to improved response times and user satisfaction in application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technical reviews and shared innovative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performance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teams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diversity in engineering teams, resulting in a more inclusive environment and various perspectives leading product innovation.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user-centered experiences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components within existing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 and collaborate across multiple engineering teams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projects involving data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both performance and scalability to support growing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 that significantly reduced database load and improved application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and scaling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bugs and improving code quality prior to deployment, thereby enhancing user satisfaction metrics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Angular, Vue.js,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Jenkins, Terraform, GitHub,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Metrics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Cypress, Mocha, Jest,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Prometheus, Grafana, Redis,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