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nine years of comprehensive experience in leveraging cutting-edge technologies to deliver high-quality applications. Proficient in extensive tech stacks and frameworks, I excel in delivering scalable solutions tailored to specific business needs, with a focus on performance and maintainability. A collaborative team player known for driving projects from concept to completion, enhancing system architectures, and integrating advanced testing methodologies to ensure robust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responsiveness and interoperability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user engagement and improving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and minimizing bugs prior to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optimizing deployment processes and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Agile development processes, participating in sprints and stand-ups; optimized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caching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speed and scalability under peak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sessions, fostering an environment of knowledge sharing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API documentation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integrations for front-end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(Lambda, EC2, S3) to enhance application capabilities and reduce operational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software solutions aligned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 and real-time database functionalities, boosting app security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a microservices architecture that allowed efficient scalability and maintainability, enabling the rollout of new features without disruption.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front-end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responsive designs and improving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streamlining data processing and improving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testing, reducing manual testing effort by 50%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including requirement analysis, system design, implementation, and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involved in system architecture discussions, advocating for best practices in security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primary data storage solution, ensuring data integrity and optimized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repositories and collaborating effectively with team members in a distributed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cloud migration initiatives,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modernize applications and reduce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performance tuning and optimization using advanced profiling tools and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mentoring junior developers, facilitating knowledge transfer and growth within the organization.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educational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interactive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a responsive e-learning platform, improving user access across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unit testing and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increasing application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issues with applications, enhancing overall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technical documentation of application features, enabling smoother transitions for team handoffs.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features based on user feedback, resulting in a +30% increase in user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HTML, CSS, C++, PHP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React, Node.js, Django, Flask, Spring, Express.js,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Terraform, Git,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SQLite, Oracle,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Jest, Cypress, TestNG, LoadRunner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