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software development and engineering, specializing in Java and related frameworks. Proficient in building scalable applications using Spring, Hibernate, and RESTful APIs. Known for leadership and mentorship capabilities combined with a solid foundation in Agile development methodologies and extensive experience in end-to-end testing using JUnit and Selenium. Passionate about adopting new technologies and continuously improving services while enhancing team collaboration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modular and scalable application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streamlining database interactions and improving data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project visibility and team collaboration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to ensure quality assurance and application reliability, significantly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leading to faster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into more efficient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clarify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operational efficiency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resulting in marked improvements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bottlenecks and optimize performance through code reviews and pair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Java development and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high-performance applications that facilitated seamless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user interfaces by collaborating with designers to implement responsive designs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utilization and application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sessions, enhancing the overall quality of the codebase and implementing best practices in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systems for complex queries and data integrations, ensuring data integrity and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REST API development, enabling integrations with third-party services, resulting in a 30% increase in API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on workflows and code standards,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performed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 under high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seamless collaboration and integration with ongoing development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adopting new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agility and readiness for current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adhering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performance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enhancing application uptime and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relational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efficient data storage and query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 meetings, providing insights on progress and areas for improvement within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and conducted presentations on new technologies adopted by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 project that successfully developed a training module for team members, improving team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JUnit, Mockito,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Maven, Gradle, Docker, Kubernetes,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Azure, Jenkins, Terraform, Prometheus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