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software development, specializing in Java, Spring Boot, and Microservices. Proven track record in designing scalable applications, implementing RESTful APIs, and utilizing AWS for cloud deployment. Highly adept at using modern frameworks and tools, ensuring high-quality code through comprehensive testing strategies. Passionate about mentoring junior developers and optimizing development processes for improved efficiency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complex business logic and integration flows with third-party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seamless deployment processes and enhancing productivity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schema changes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optimization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smooth and efficient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mocking, increasing code coverage to over 80% across critical components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skill development and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utilizing services like EC2, S3, and RDS to enhance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discussions, contributing to continuous improvement of applications and practices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serve mobile applications, ensuring high availability and responsiveness with a focus on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resulting in better onboarding experiences for new developers and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gather requirements and refine specifications, resulting in timely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business processes and improve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performance improvements by optimizing query execution plans.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end-to-end test coverage and a reduction in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peer code reviews, providing constructive feedback and enhancing code quality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on team projects, maintaining a clean and organized codebase across multiple features and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facilitating consistent environments for development and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for APIs and system architecture, ensuring knowledge transfer and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refine application usability, resulting in a 20% increase in user engagement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best practices and development tools used within the team, contributing to a reduction in onboarding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of legacy systems by migrating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solutions, achieving a significant increase in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products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educational tools with cutting-edge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migration of applications from on-premises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cost optimization and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participating in sprints and retrospectives to improve team performance and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functionality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 Code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development and debugging, streamlining the development process with efficient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analytics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user engagement and system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Cucumber, JUnit 5,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Maven, Gradle, Visual Studio Code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