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designing, developing, and maintaining complex software solutions. Proficient in multiple programming languages, frameworks, and tools, with a strong focus on performance and efficiency. Exceptional skills in developing scalable applications using cutting-edge technologies, ensuring high-quality code through comprehensive testing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UI responsiveness and user experience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and error-free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services to handle thousands of concurrent requests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Swarm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container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improving team productivity and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deployment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build times and enhanced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endpoints met performance benchmarks and uptime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engineers on best practices in coding standards, performance optimization, and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 and enhance version control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applications, improving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collaborating closely with frontend developers to create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optimization and advanced search functionality, significantly enhancing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feature-rich components for a dynamic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deployability and scaling capabilities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set technical standards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profiling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by up to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reducing technical debt and increasing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leading sprints and daily stand-ups to enhance team communication and project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operational transparency and quick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delivered training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fostering cloud competency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administrative operations and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RESTful APIs integrating with front-end applications, ensuring seamless data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repository integrity and collaboration among global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(UAT) collaborating with stakeholders to assess application performance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Expanded system capabilities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search optimization, improving query response timelines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operations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build processes, and increasing deployment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Ruby, Go,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Django, Express.js, Flask, Node.js,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Git, Jenkins, Maven, JIRA, Apache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SQLite, Redis, Cassandra,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Mocha, Chai, Postman, JUnit, Travis CI,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