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software development, specializing in full-stack development using Java, Spring, React, and Microservices. Proven ability to design, implement, and optimize complex applications and systems while ensuring high-quality standards through rigorous testing methods.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team in designing and deploying a high-traffic cloud-based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API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reduce application latency and improve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promoting best practices in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for frontend and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data retrieval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agile methodologies, fostering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identify project milestones, ensuring timely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cycle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applications into more modern stacks,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new frameworks to improve maintainability and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high-traffic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architecture discussions, significantly improving solution design and implementation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including sprint planning and retrospectives, enhancing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a modern technology stack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increase in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RESTful API services, improving page loads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define project requirements and design specifications, ensuring all stakeholder objectives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enhancing overall application quality and user satisfaction while decreasing bug reports by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processes, refining user stories, and improving backlog grooming sessions, leading to 15% faster sprint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Co-designed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on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integration and deployment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backend code, ensuring reliability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standard operating procedures for developing and deploying software systems, improving compliance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business requirements and system architecture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SQL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optimized database queries to improve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and optimization, leading to a significant reduction in technical debt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clean, maintainable code by adhering to coding standards and practices, enhancing team productivity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strategies, resulting in a more robust final product. Improved overall software quality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