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9 years of software development experience, specializing in Java development and full-stack technologies. Proven ability to design, develop and implement innovative software solutions utilizing a comprehensive tech stack, including frameworks and libraries such as Spring Boot, Hibernate, and Angular. Strong expertise in Agile methodologies and test-driven development (TDD) with a commitment to delivering robust and scalable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application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developers to refactor legacy systems into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system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Docker, reducing deployment processes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integration testing, ensuring code quality and robustness 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deliver products meeting business requirements 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database designs for high-traffic applications, resulting in improved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responsive user interfaces and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streaming and processing, improving data availability across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configuration and versioning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integrity throughout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peer code reviews, promoting best coding practices and fostering a knowledge-sharing environment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on Java frameworks and best practices, enhancing team knowledge and improving development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high-performance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functional and user-friendly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functionalities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reducing latency in application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the platform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ensuring smooth data flow and feature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code for performance improvements by refactoring existing algorithms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reducing execution time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migrating legacy systems to modern technologies, improving maintainability and scalability of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Automated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high-quality deliverables and reduce bug counts post-release.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meetings and sprint planning sessions, ensuring project timelines were met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and designers to refine specifications and integrate user-facing elements with server-side logic.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enterprise-level solutions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application enhancements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implementation of a web-based learning management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a code compliance application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user compliance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clients to ascertain requirements and developed software solutions tailored to business needs, resulting in a 15% increase in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performance tuning of existing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SQL to enhance processing speed and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successful deployment of multiple application versions meeting client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JavaScript, Python, SQL, HTML, CSS, TypeScript,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Angular, Node.js, jQuery, Bootstrap,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Redis, SQLite, Cassandra, DynamoDB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Git, Jenkins, Apache Maven, JUnit, Apache Kafka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Scrum, TDD, CI/CD, Microservices, RESTful APIs, SOAP, Version Control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