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comprehensive experience in designing, implementing, and maintaining robust software solutions. Proficient in utilizing a diverse tech stack including Java, Spring, Hibernate, and Microservices architecture. Highly skilled in developing scalable applications with a strong focus on unit testing frameworks such as JUnit and integration tools like Apache Kafka. Seeking to leverage strong analytical and problem-solving capabilities to contribute to innovative engineering projects in a challenging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enhancing data processing speed and enhancing transaction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optimizing resource usage and simplifying deployment processes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message broker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data processing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the development and deployment cycles of applications, leading to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production issues and enhancing code quality through test-driven development (TDD).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overall code delivery times and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tasks utilizing profiling and logging tools improving overall system stability and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code refactoring and enhancement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simplify code maintenance and improve extensibility.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methodology to project management, ensuring timely delivery of quality software deliverables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efficient error handling and detailed logging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interactions across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indexing strategies for improved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 sessions and provided mentorship for junior developers,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 robustness and bug-free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effectively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enhancing inter-application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coding standards and best practices across all new implementations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seamless collaboration with developers across geographies during agile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improved feature reliability and user acceptance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drive consistency in platforms across teams, leveraging microservices and cloud-native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enabling streamlined dependency management and project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define robust testing strategies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thus achieving higher API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and enhancement of legacy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functionality and improving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deliver insightful reporting dashboards.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development of enterprise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increasing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solutions, improving data access times in analytics aggregation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strategic meetings to align on technological advancements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which improved project turnaround.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implementing a new microservices-based architecture for an existing monolithic application, enhancing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Groovy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Node.js, Express.js, Struts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OracleDB,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