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results-oriented Senior Engineer with over 9 years of extensive experience in software development and engineering. Proficient in modern programming languages, frameworks, and tools, focusing on creating scalable and efficient applications. Demonstrated expertise in leading cross-functional teams and managing complete software development life cycles. Adept at applying Agile methodologies and CI/CD practices to streamline processes and deliver innovative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microservices-based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modular and independent software architecture.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automated testing and deployment processes, enhancing code delivery speed.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existing codebase through refactoring and performance tuning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leading to improved application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6 engineers in transitioning legacy systems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operational costs and improving system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testing and integration testing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fostering a culture of quality assurance.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real-time data processing features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Kafka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event-driven architecture, significantly boosting data handling capabilities.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user interfaces and experiences by collaborating with front-end developers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coding best practices and Agile methodologies, boosting team productivity and code quality.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the migration of monolithic applications into microservices for better scalability and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database management, ensuring robust data integrity and backup solutions.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UI/UX teams to design intuitive user interfaces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monitoring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30% reduction in downtime.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backend services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Entity Framework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robust data handling and management.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frontend development initiatives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integrated RESTful APIs, improving user engagement and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Refactored legacy code into modular components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maintainability and scalability of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Established software development workflows aligning with Agile and Waterfall methodologies to streamline project management.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Deployed applications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Microsoft Azure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capitalizing on its cloud capabilities for scaling and performance optimization.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automated testing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frameworks, improving release cycle times and reducing bugs in production.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DevOps initiatives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orchestration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containerization of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Analyzed and optimized SQL queries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performance improvements, achieving significant efficiency gains across platforms.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cross-functional collaboration through meetings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Confluence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all project stakeholders were aligned on goals and deadlines.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API testing and monitoring, ensuring robust service integration with all third-party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team at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Skillsoft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web-based application design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technologies.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Helped automate repetitive tasks through the use of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scripts, reducing manual workload by 25% in various departments.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QA teams to ensure optimal use of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automated testing suite, improving test coverage positively.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Agile ceremonies to promote continued enhancements and adaptations in development processes in line with business requirements.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system architecture and database design implementations, ensuring security and performance aspects were prioritized.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an initiative to re-organize the repository's structure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version control and collaborative coding methodologies.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C#, Python, JavaScript, TypeScript, C++, SQL, Go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Spring, ASP.NET, Django, React, Angular, Vue.js, Node.js, Bootstrap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Docker, Kubernetes, Git, Jenkins, AWS, Azure, PostgreSQL, MySQL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r>
        <w:rPr>
          <w:rFonts w:asciiTheme="minorHAnsi" w:hAnsiTheme="minorHAnsi" w:cstheme="majorHAnsi"/>
          <w:lang w:val="en-US"/>
        </w:rPr>
        <w:t xml:space="preserve">: JUnit, TestNG, Selenium, Cypress, Mocha, Jest, RestAssured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lang w:val="en-US"/>
        </w:rPr>
        <w:t xml:space="preserve">: Visual Studio, Eclipse, IntelliJ IDEA, PyCharm, Postman, Swagger, JIRA, Confluence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