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of diverse experience in software development and engineering. Proven expertise in full software development lifecycle, system architecture, and performance optimization using various technologies. Strong proficiency in back-end and front-end technologies, with a solid grasp of database management and cloud computing solutions. Committed to delivering high-quality software and driving innovations in engineering processes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projects, ensuring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robust user experiences through interactive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practices, enhancing application reliability through automated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requirements, ensuring alignment with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managed data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efficient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 to maintain high code quality and adherence to best practices,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performance tracking and alerting for critical application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frameworks, significantly improving application scale and maintainability by implementing state management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knowledge sharing sessions to improve team productivity and project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operational processes and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functionality within applications, improving user engagement and communication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retrospectives, while managing stakeholder communications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solutions, enhancing application capabilities with asynchronous message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managed user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security compliance and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methodologies, improving team skill sets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specifications for development projects, collaborating with product managers and stakeholders to align deliverables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powerful search functionalities within applications, enhancing user experience through fast and relevant search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reproducible environments for development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requirements from stakeholders to design responsive and accessible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preprocessors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platforms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optimizing user interfaces for better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as part of the agile team, showcasing contributions and addressing blockers to improve project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and maintain testing environments, enhancing product quality through structured testing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with maintenance and enhancement tasks, becoming proficient in troubleshooting and debugging complex issues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reporting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improving management insights through better data visibility and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and scalability for educational tools, handled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60%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user traffic by implementing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HTML, CSS, SQL, Ruby,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React, Angular, Vue.js,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Redis, SQLite, Oracle, Elasticsearch, Microsoft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CI/CD,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Selenium, Postman, Jest, SonarQube,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