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experience in full software development lifecycle and a special focus on back-end and front-end technologies. Expertise in building scalable applications using an array of modern tools and frameworks including Java, Python, React, and Node.js. Proven track record of integrating RESTful APIs and improving system performance through innovative solutions. Adept at collaborating with cross-functional teams to deliver robust technology solutions and implement effective 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cloud migration projects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multiple third-party APIs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application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deployment processes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tuning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enhancing project visibility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developed complex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efficient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coverage and bug-free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technologies,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peer reviews and best practices, ensuring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organization, resulting in a more flexible and efficient data retrieval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and back-end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improve product delivery cycles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functionality and performance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legacy systems by refactoring critical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decrease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through effective indexes and query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communication protocols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exchange with front-end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by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allowing for repeatable environment setups.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daily scrums and retrospective sessions to advocate for continuous improvement of engineering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for software architecture to improve onboarding and cross-team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maintaining security protocols while developing applications to ensure compliance with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diverse educational needs and improving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success by implementing effective collaboration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mentoring and training team members on emerging technologies, reinforcing a culture of learning and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two major product releases, contributing to architecture design and code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Re-engineered system components for improved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significantly reducing production bugs. Managed the testing lifecycle and achieved over 95% test coverage, delivering reliable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Go, C#,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Django, React, Angular, Node.js, Express.js, Flask,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Caching</w:t>
      </w:r>
      <w:r>
        <w:rPr>
          <w:rFonts w:asciiTheme="minorHAnsi" w:hAnsiTheme="minorHAnsi" w:cstheme="majorHAnsi"/>
          <w:lang w:val="en-US"/>
        </w:rPr>
        <w:t xml:space="preserve">: MySQL, PostgreSQL, MongoDB, Redis, Elasticsearch,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Infrastructure and DevOps</w:t>
      </w:r>
      <w:r>
        <w:rPr>
          <w:rFonts w:asciiTheme="minorHAnsi" w:hAnsiTheme="minorHAnsi" w:cstheme="majorHAnsi"/>
          <w:lang w:val="en-US"/>
        </w:rPr>
        <w:t xml:space="preserve">: AWS, Docker, Kubernetes, Jenkins, Terraform, Ansible, Git, GitHub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Quality Assurance</w:t>
      </w:r>
      <w:r>
        <w:rPr>
          <w:rFonts w:asciiTheme="minorHAnsi" w:hAnsiTheme="minorHAnsi" w:cstheme="majorHAnsi"/>
          <w:lang w:val="en-US"/>
        </w:rPr>
        <w:t xml:space="preserve">: JUnit, pytest, Selenium, Jest, Mocha, Chai,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