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experience in software development, specializing in Java, Spring Boot, and Microservices. Proven track record in designing scalable applications and driving system performance through innovative solutions. Expertise in testing frameworks and building CI/CD pipelines using Docker and Kubernetes. Strong background in delivering high-quality software solutions by leveraging a variety of modern technologies and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scalable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 system performance by 30% through optimization of existing services and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and maintain RESTful APIs to support front-end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deployment of containerized applications,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fewer than 5%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scopes, estimates, and deliverables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containerized application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monitoring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visibility into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to protect sensitive data in line with industry regulations, enhancing overall system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system management and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enhance application capabilities, focusing on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backend systems ensuring optimal response times and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and libraries for future use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development time for subsequent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quickly identify and resolve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reviews and unit testing to ensure code quality and maintainability standards were met to minimize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improve user experience based on user feedback and testing results, leading to a 35% increase in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migration strategies between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transitions with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retrospective meetings to continuously improve development processes and team Git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microservices architecture that supports multiple concurrent users for an enterprise-level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deliver projects on time and within scope.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for onboarding new hires, focusing on best practices for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architectures, utilizing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maintain high coding standards and foster knowledge sharing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manual processes with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50% reduction in operational overhead.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during production releases, ensuring systems remained functional and user-accessible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Angular,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w:t>
      </w:r>
      <w:r>
        <w:rPr>
          <w:rFonts w:asciiTheme="minorHAnsi" w:hAnsiTheme="minorHAnsi" w:cstheme="majorHAnsi"/>
          <w:lang w:val="en-US"/>
        </w:rPr>
        <w:t xml:space="preserve">: Docker, Kubernetes, Jenkins, Git,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w:t>
      </w:r>
      <w:r>
        <w:rPr>
          <w:rFonts w:asciiTheme="minorHAnsi" w:hAnsiTheme="minorHAnsi" w:cstheme="majorHAnsi"/>
          <w:lang w:val="en-US"/>
        </w:rPr>
        <w:t xml:space="preserve">: JUnit, Selenium, Mockito, JMeter, Prometheus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Infrastructure</w:t>
      </w:r>
      <w:r>
        <w:rPr>
          <w:rFonts w:asciiTheme="minorHAnsi" w:hAnsiTheme="minorHAnsi" w:cstheme="majorHAnsi"/>
          <w:lang w:val="en-US"/>
        </w:rPr>
        <w:t xml:space="preserve">: AWS, Azure, GCP, Terraform, Ansible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