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specializing in full-stack solutions. Proven expertise in leveraging modern technologies including React, Node.js, and Python to deliver high-quality software. Strong background in agile methodologies, continuous integration, and application performance optimization. Demonstrated ability to lead teams and drive projects from ideation to execution, ensuring robust testing practices and efficient scaling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RESTful APIs, driving a modern and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processing and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iteratively develop features, enhancing team productivity and reducing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availability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coding practices, fostering a knowledge-sharing culture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providing constructive feedback and enhancing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leading to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high performance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redesign and migration of key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storage for new functionalities, enhancing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ensuring alignment between product requirements and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applications for mobile devices, enhancing accessibility and user experience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across diverse teams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test coverage and faster iterative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web applications, addressing potential vulnerabilities and ensuring compliance with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setup of a centralized logging and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diagnostics.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maintenance and documentation of application architecture, allowing for easier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significantly improving connectivity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specifications and system design documents for new features, ensuring clarity in development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team upskilling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ensuring a smooth transition to modern platforms with minimal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system audits and updates to maintain system reliability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data processing times by 25% through code optimization and refactoring in key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Swift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Spring Boot, Express.js, ASP.NET,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AWS, Git,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