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designing and implementing solutions using a diverse set of programming languages, frameworks, and tools. Proven expertise in leading development initiatives, conducting rigorous testing, and delivering high-quality software solutions. Strong focus on collaborating within agile environments and utilizing best coding practices to enhance system performance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deployment efficiency by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within the software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integration for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regular iterations and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efficient use of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to support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increase in customer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define system architecture and data flows, improving overall application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manage containerized applications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feedback, improving code quality and collaborative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managed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 design and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strategies including performance and security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services through RESTful APIs ensuring high availability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routine tasks and deployments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team productivity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 meetings, providing insights on task prioritization and time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 through intuitive navigation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web services and APIs to facilitate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clean, efficient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bases and internal forums to share coding strategies and promote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detailed reports for project managers on system performance and enhancement opportunities. Project deadlines were consistently met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project tasks, resulting in improved project tracking and accountability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tech talks to share knowledge and learn new skills with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test coverage for critical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Django, Node.js,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Azure DevOps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Google Cloud Platform, Microsoft Azure,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