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software development, specializing in full-stack application design and development. Proficient in a broad range of technologies including Java, Spring Framework, Microservices, Docker, and Kubernetes. Demonstrated expertise in building scalable applications, performing rigorous testing, and managing complex software projects using Agile methodologies. Proven ability to leverage advanced technical skills to enhance system performance and reliability while successfully guiding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system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resource allocation and improving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API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lifecycles, leading daily stand-ups and sprint planning sessions, fostering timely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troubleshooting and performance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optimizing database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knowledge sharing through code reviews and mentoring, ensuring adherence to industry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robust software solutions, influencing key technical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team collaboration and project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a mobile application, enabling faster data synchronization between the backend and client side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enterprise applications, identifying bottlenecks and optimizing codebase, resulting in decreased load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containerized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testing, streamlining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response times through the implementation of asynchronous programming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best practices in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by refactoring code 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lowering technical debt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task management, enhancing transparency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service deployment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knowledge retention and team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solutions for enterprise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leading to smoother software rollouts and reduced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custom analytics dashboard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efficiency through indexing strategies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scrum methodologies, supporting multiple roles in project teams to ensure timely completion of software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by implementing static analysis tools and conducting pair programming sessions, proactively identifying issues before deployment. Generated reports to showcase improvements in operational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Express.js,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Postman, Mockito,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