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designing, developing, and maintaining robust applications in various tech stacks. Proven track record in implementing effective software solutions using Java, Spring, Microservices, and Docker. Skilled in leading teams and executing projects from concept to deployment, while ensuring high standards of testing and code quality through JUnit and Mockito. Experienced in full software development lifecycle (SDLC) with a strong focus on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the codebase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uphold high standards of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to new technologies quickly, taking on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cloud services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to streamline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APIs, installation guides, and feature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improving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 software solutions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systems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design of RESTful services that interact with diverse clients, ensuring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guided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for web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connectivity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elements leveraging HTML and CSS, ensuring a responsive and functional design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code development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initiatives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maintenance and enhancement of existing software applications within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scripts for database management and reporting tasks,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cycles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monitored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effective team collaboration, ensuring consistent code standards, leading to improved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