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9 years of experience in designing, developing, and deploying scalable web applications. Proficient in advanced programming languages and frameworks including Java, JavaScript, Spring Boot, and React. Experienced in full software development life cycle (SDLC) with a strong emphasis on Agile methodologies, unit testing, and continuous integration and delivery (CI/CD). Passionate about leveraging cutting-edge technologies to optimize application performance and usability.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functionality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architecture to improve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streamlined deployment and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 to enhance team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and manage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data retrieval, ensuring efficient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expertise on best coding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for data processing and business logic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for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user-centered designs, enhancing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and optimized existing services with efficient data retrieval methods to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versions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deployment workflows effectively, achieving better team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of web applications to ensure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feedback sessions to incorporate enhancements based on end-user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manuals for internal and external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team members in troubleshooting production issues quickly and accurately,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towards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future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establish best practices for cloud architecture in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 data integration efforts between databases and applications, improving overall data flow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production database systems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effectively structured data storage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on coding standards and GUI designs to ensure consistency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debugging efficiency resulting in a 30% reduction in resolution time for bug fixes, directly impacting product launch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