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9 years of cumulative experience in designing and implementing complex software solutions. Expertise in utilizing the latest technologies and frameworks to deliver high-performing applications. Proven track record in collaborative environments, adept in test-driven development methodologies and agile practices. Passionate about leveraging cutting-edge technologies, particularly in Java, Spring Boot, and React to enhance application efficiency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distribution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various frontend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agile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ORM, improving data retrieval performance by optimizing query execution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defect rate in released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coding standards and conduct code reviews, enhancing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 and supporting automated rollback features for increased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solutions to optimize response times for data-heavy applications, resulting in a 25% improvement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application security by implementing OAuth2 and JWT for authentication and authorization protocols across the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evolved infrastructure as code strategies to streamline the setup and management of cloud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continuous improvement in engineering practices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technical documentation and user guides to support ongoing application usage and training.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employing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support various business functions and improve system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on projects,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reliability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to provide insights on team velocity and opportunities for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integration from external APIs into existing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streamlining workflow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development, leading to a 20% increase in user engagement by providing interactive UI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ensure design feasibility and assist in the development of responsive web applications that followed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of our legacy applications to cloud deployments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our deployment capabilities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logging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better monitoring and debugging processes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through proper indexing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15% improvement in query response times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audits and code reviews to comply with best security practices, ensuring application integrity and data safety.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application development in accordance with client requirements, focusing on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code collaboration and integration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responsive design principles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training sessions for new hires focusing on internal libraries and coding standards specific to our Java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for mobile platforms, ensuring they met the requirements for high-performance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10% increase in application performance by refactoring major sections of code and eliminating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Vue.js,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Selenium, Mockito, JUnit,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