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software development, specializing in Java, Spring Boot, and cloud technologies. Proven expertise in designing and implementing scalable applications, utilizing modern frameworks and tools such as Microservices, Kubernetes, and Docker. Strong background in full-cycle development from requirement analysis to system testing, with a focus on delivering high-quality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enhancing system performance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containerized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web applications, enhancing data flow and user experience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model and define backend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performance and reliability by achieving above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coding, significantly streamlining the development workflow and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performance optimization initiatives by profiling applications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yielding decreased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deployment, fostering a culture of continuous improvement and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testing and deployment processes, accelerating the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interaction, improving the debugging process and enhancing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resulting in more efficient query performance and improved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collaborative and iterative development towards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facilitating smooth database transactions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(SDLC), producing high-quality software solutions that met precise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developing interfaces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cohesive and user-friendly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and maintainability of software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MySQL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application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resulting in consistent developer workflows across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conducting code reviews and merging pull requests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levels of application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contributing to sprint planning, daily stand-ups, and retrospectives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web design principles were applied.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of applications, contributing to the reduction of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support and troubleshooting, providing timely solutions to end-user issues related to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application downtime through proactive monitoring and timely system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Postman,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