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designing, developing, and deploying innovative software solutions. Proficient in working with modern tech stacks and libraries including Java, Spring Boot, React, and AWS. Proven ability to lead teams and manage projects effectively while ensuring high-quality code through comprehensive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by providing a responsive and dynamic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storage solutions which enhanced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implementation of best practices in software development, reducing bug count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translate user requirements into technical specifications, resulting in a 25% increase in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significantly increasing code coverage and reducing regression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decreasing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efficient coding practices and modern technologies, promoting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various frontend and backend services, improving system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Agile methodologies, participating in sprints and stand-ups, fostering team collaboration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involving myself in the full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an average of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payment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to extend functionalities, achieving greater interoperability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drive the delivery of software features aligned with business goals,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significantly reducing operational overheads and improving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architectural discussions, supporting the establishment of a robust software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consistency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developer experience for external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effort in migrating legacy applications to modern web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interface with external applications, improving service integration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organized and efficient project management among multiple contributors.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leaders to gather user requirements and implement strategic enhancements, directly increasing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configurations and performed system upgrades on cloud-based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penetration testing and vulnerability assessments, effectively reducing security risks.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system performance through code optimization and hardware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Flask, Django,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AWS,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and CI/CD</w:t>
      </w:r>
      <w:r>
        <w:rPr>
          <w:rFonts w:asciiTheme="minorHAnsi" w:hAnsiTheme="minorHAnsi" w:cstheme="majorHAnsi"/>
          <w:lang w:val="en-US"/>
        </w:rPr>
        <w:t xml:space="preserve">: Git, GitHub, Bitbucket, Jenkins, Travis CI,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JUnit 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and Performance</w:t>
      </w:r>
      <w:r>
        <w:rPr>
          <w:rFonts w:asciiTheme="minorHAnsi" w:hAnsiTheme="minorHAnsi" w:cstheme="majorHAnsi"/>
          <w:lang w:val="en-US"/>
        </w:rPr>
        <w:t xml:space="preserve">: Prometheus, Grafana, New Relic, ELK Stack, Datadog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