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developing robust code, leveraging various progressive technologies to drive innovation in the software development lifecycle. Specialized in full-stack development utilizing Java, Spring Boot, Angular, Docker, and Kubernetes, with a proven track record of optimizing application performance and ensuring high-quality code through established testing methodologies. Experienced in both collaborative team environments and independent contributions, skilled at translating technical requirements into innovative solutions that enhance user experiences and deliver measurable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deployment efficiency by 30% leading to improved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API layer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facilitating seamless third-party integrations and enhancing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scores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performance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40% reduction in bugs found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CI/CD pipeline establishment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deployments and reduced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for project management, ensuring continuous delivery of high-quality software increments in collaboration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to implement automated testing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Cucumber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testing coverage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software development life cycles, stimulating team knowledge exchange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by optimizing SQL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latency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flexibility and speeding up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actionable insights and track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improved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productivity and reduce manual tasks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user-friendly interfaces while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into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hosted applications aligned with microservices architecture, increasing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applications to cloud environments,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rapid scaling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specify and develop features that elevate user experience and effectiveness in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collaborative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organized code contributions from multiple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provided constructive feedback to peers to uphold code quality standards and foster knowledge exchange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efforts for high-transaction e-commerce solutions, enhancing data security with secure authentication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overarching development process with CI/CD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integration tests and deployments for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team scrums to ensure alignment with project goals and tackle blockers quickly, driving agile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elearning platforms by developing robust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a 35% increase in course enrollment.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application lifecycle management, deploying applications on both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runtime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data visualizations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dashboards, enriching the client experience and data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significantly improving application response times by optimizing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 APIs, facilitating new capabilities into existing applications without performance setbacks.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productivity by documenting code functionality and development processes, ensuring clear understanding and maintainability of projects, thereby improving onboarding processes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Angular, React,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