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designing, developing, and deploying high-performance applications. Proficient in a wide range of technical skills and tools including Java, Spring, React, Docker, and AWS. Demonstrated proficiency in Agile methodologies and extensive experience in full-stack development and application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within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Gateway for efficient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on project objectives,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enhancing team skill sets in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application security by following best practices and conducting thorough code reviews,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communication between front-end and back-end services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application performance profiling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heavy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frontend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refine product functionality based on user feedback, improving overall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code reviews, contributing to best practices and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throughout the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database management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bridging the gap between client requests and server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of web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high test coverage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speeding up development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application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infrastructure provisioning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course deployment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and onboarding materials tailored for the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Sphinx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staff education.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meetings to align project goals with stakeholder expectations,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documentation and best practice adoption within an Agile environment, improving team knowledge sharing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optimization initiatives across multiple applications, achieving a 20% increase in load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restructuring the database architecture for improved data retrieval and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Django, Flask,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Maven, Gradle, Jenkins, Visual Studio Code,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Firebase, DigitalOcean,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Cassandra, Neo4j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