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9 years of experience in developing robust software solutions. Proven expertise in using a wide range of programming languages, frameworks, and platforms. Skilled in leveraging technologies such as Java, Spring Boot, RESTful APIs, and Microservices architecture to deliver high-quality products. Experienced in Agile methodologies and proficient in leading teams through various phases of the software development lifecycle. Strong focus on testing, debugging, and deploying scalable applications to enhance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 a microservices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Agile project delivery, facilitating sprint planning, daily stand-ups, and retrospectives,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helping junior engineers learn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optimize user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project requirements, enhancing data accessibility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recommend scalable solutions, incorporating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system performance issues through profiling applications—resulting in improved response time by optimizing queries and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system documentation for APIs, architecture, and software design patterns, contributing to better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system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for improved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modular design patterns such as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dynamic behavior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dependencies in test cases to ensure robust and reliable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requirements and translate them into technical specifications, facilitating clearer project directions.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maintaining project documentation for better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cloud environments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acting as a Scrum Master, to enhance team productivity and streamline adoption of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that interface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better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sessions focusing on software development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operational documentation for all systems and processes, ensuring clarity for future development and maintenance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and validation to improve software quality, which led to fewer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and reliability by profiling code and optimizing critical paths in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sessions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cultivating a culture of quality in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UI/UX through iterative design processes and feedback rounds with end users, resulting in 90%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