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extensive experience in software development, specializing in Java, Spring Boot, RESTful APIs, and Microservices Architecture. Proficient in utilizing modern frameworks and tools such as React, Docker, and Kubernetes to deliver end-to-end solutions in high-pressure environments. Strong expertise in leading teams through the complete software development lifecycle, ensuring high performance and reliability of applications. Adept at integrating CI/CD processes and modern version control systems, fostering an agile and innovative workspace that drives continual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multiple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ensuring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RESTful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interactions with front-end applications,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while enhancing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single-page applications (SPAs), optimizing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deploying applications in Kubernetes clusters for enhanced scalability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knowledge sharing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leading to a 25% increase in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design solutions, and troubleshoot issues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performance optimizations,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 ensuring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scripts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of testing and deployment, enhancing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through indexing and data modeling.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design sessions to establish design patterns conducive to integration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software engineering principles and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front-end efficiency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environment consistency and easy deployment, leading to quicker troubleshooting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designs, improving communication between client and server applications and enhancing overall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reliability and reducing defect rates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project stakeholders to define user requirements and translate them into technical requirements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through effective schema designs and relationship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of emerging technologies, adapting project frameworks to utilize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custom educational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building RESTful services to support various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CMS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plugins, enhancing site functionalities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legacy systems, refactoring codebases for improved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related frameworks, achieving a smoother transition to modern stacks.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training and support for educational software, assisting in the integration of user feedback for iterative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application speed and user satisfaction ratings by revitalizing the existing codebase and optimizing application 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jQuery, Django,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Cloud</w:t>
      </w:r>
      <w:r>
        <w:rPr>
          <w:rFonts w:asciiTheme="minorHAnsi" w:hAnsiTheme="minorHAnsi" w:cstheme="majorHAnsi"/>
          <w:lang w:val="en-US"/>
        </w:rPr>
        <w:t xml:space="preserve">: Docker, Kubernetes, AWS, Azure DevOps,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ORM</w:t>
      </w:r>
      <w:r>
        <w:rPr>
          <w:rFonts w:asciiTheme="minorHAnsi" w:hAnsiTheme="minorHAnsi" w:cstheme="majorHAnsi"/>
          <w:lang w:val="en-US"/>
        </w:rPr>
        <w:t xml:space="preserve">: PostgreSQL, MySQL, MongoDB, Hibernate, JPA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Tools</w:t>
      </w:r>
      <w:r>
        <w:rPr>
          <w:rFonts w:asciiTheme="minorHAnsi" w:hAnsiTheme="minorHAnsi" w:cstheme="majorHAnsi"/>
          <w:lang w:val="en-US"/>
        </w:rPr>
        <w:t xml:space="preserve">: JUnit, Mockito, Selenium, Jenkins, SonarQube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