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developing scalable and high-performance applications. Expertise in leveraging Java and modern frameworks to design, build, and maintain software solutions. Strong background in collaboration with cross-functional teams to deliver projects on time, ensuring quality through rigorous testing practices. Committed to optimizing application performance and enhancing user experience through innovative design and implementation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by optimizing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to facilitate communication between the frontend and backend,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create user-friendly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customer support requests by enhancing UI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stored procedures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improvement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to enhance deployment processes and scalability of applications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to enhance development standards and promote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detection of application issues and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 mechanisms in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actively contributing to sprint planning and retrospectives to drive continuous improvement in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project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across development groups and fostering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software development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successfully delivering high-impact solutions to clients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through enhanced responsiveness and interactive elements.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functional and regression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 automation, achieving a 25% reduction in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reviews, adapting development strategies based on client feedback to ensure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significantly improved the ability to diagnose production issues in real-time.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DevOps teams to enhance application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augmenting application capabilities and user offerings to exceed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develop tailored solutions for client-specific requirements,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during the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guided team members on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data visualization tools to present application performance metrics and user analytics, enabling informed decision-making among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global deployment of corporate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performance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and implementing modern programming principles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fixing bugs adjudged critical to user functionality, which enhanced overall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applying Agile techniques and leveraging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oversight.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architecture discussions, contributing to numerous high-level design decisions that positioned the software for scalable growth, resulting in a significant reduction of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Git, Docker, Kubernetes,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